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0F" w:rsidRPr="0013040F" w:rsidRDefault="0013040F" w:rsidP="007C4E9A">
      <w:pPr>
        <w:spacing w:after="0" w:line="240" w:lineRule="auto"/>
        <w:jc w:val="both"/>
        <w:rPr>
          <w:rFonts w:ascii="Times New Roman" w:eastAsia="Times New Roman" w:hAnsi="Times New Roman" w:cs="Times New Roman"/>
          <w:b/>
          <w:i/>
          <w:sz w:val="28"/>
          <w:szCs w:val="28"/>
        </w:rPr>
      </w:pPr>
      <w:r w:rsidRPr="0013040F">
        <w:rPr>
          <w:rFonts w:ascii="Times New Roman" w:eastAsia="Times New Roman" w:hAnsi="Times New Roman" w:cs="Times New Roman"/>
          <w:b/>
          <w:i/>
          <w:sz w:val="28"/>
          <w:szCs w:val="28"/>
        </w:rPr>
        <w:t>Chemical Industry</w:t>
      </w:r>
    </w:p>
    <w:p w:rsidR="007C4E9A" w:rsidRPr="007C4E9A" w:rsidRDefault="007C4E9A" w:rsidP="007C4E9A">
      <w:pPr>
        <w:spacing w:after="0" w:line="240" w:lineRule="auto"/>
        <w:jc w:val="both"/>
        <w:rPr>
          <w:rFonts w:ascii="Times New Roman" w:eastAsia="Times New Roman" w:hAnsi="Times New Roman" w:cs="Times New Roman"/>
          <w:sz w:val="24"/>
          <w:szCs w:val="24"/>
        </w:rPr>
      </w:pPr>
      <w:r w:rsidRPr="007C4E9A">
        <w:rPr>
          <w:rFonts w:ascii="Times New Roman" w:eastAsia="Times New Roman" w:hAnsi="Times New Roman" w:cs="Times New Roman"/>
          <w:sz w:val="24"/>
          <w:szCs w:val="24"/>
        </w:rPr>
        <w:t>Editor-in-Chief</w:t>
      </w:r>
    </w:p>
    <w:p w:rsidR="007C4E9A" w:rsidRPr="007C4E9A" w:rsidRDefault="007C4E9A" w:rsidP="007C4E9A">
      <w:pPr>
        <w:spacing w:after="0" w:line="240" w:lineRule="auto"/>
        <w:jc w:val="both"/>
        <w:rPr>
          <w:rFonts w:ascii="Times New Roman" w:eastAsia="Times New Roman" w:hAnsi="Times New Roman" w:cs="Times New Roman"/>
          <w:sz w:val="24"/>
          <w:szCs w:val="24"/>
        </w:rPr>
      </w:pPr>
      <w:r w:rsidRPr="007C4E9A">
        <w:rPr>
          <w:rFonts w:ascii="Times New Roman" w:eastAsia="Times New Roman" w:hAnsi="Times New Roman" w:cs="Times New Roman"/>
          <w:sz w:val="24"/>
          <w:szCs w:val="24"/>
        </w:rPr>
        <w:t xml:space="preserve">Prof. Dr </w:t>
      </w:r>
      <w:proofErr w:type="spellStart"/>
      <w:r w:rsidRPr="007C4E9A">
        <w:rPr>
          <w:rFonts w:ascii="Times New Roman" w:eastAsia="Times New Roman" w:hAnsi="Times New Roman" w:cs="Times New Roman"/>
          <w:sz w:val="24"/>
          <w:szCs w:val="24"/>
        </w:rPr>
        <w:t>Bojana</w:t>
      </w:r>
      <w:proofErr w:type="spellEnd"/>
      <w:r w:rsidRPr="007C4E9A">
        <w:rPr>
          <w:rFonts w:ascii="Times New Roman" w:eastAsia="Times New Roman" w:hAnsi="Times New Roman" w:cs="Times New Roman"/>
          <w:sz w:val="24"/>
          <w:szCs w:val="24"/>
        </w:rPr>
        <w:t xml:space="preserve"> </w:t>
      </w:r>
      <w:proofErr w:type="spellStart"/>
      <w:r w:rsidRPr="007C4E9A">
        <w:rPr>
          <w:rFonts w:ascii="Times New Roman" w:eastAsia="Times New Roman" w:hAnsi="Times New Roman" w:cs="Times New Roman"/>
          <w:sz w:val="24"/>
          <w:szCs w:val="24"/>
        </w:rPr>
        <w:t>Obradović</w:t>
      </w:r>
      <w:proofErr w:type="spellEnd"/>
    </w:p>
    <w:p w:rsidR="007C4E9A" w:rsidRPr="007C4E9A" w:rsidRDefault="007C4E9A" w:rsidP="007C4E9A">
      <w:pPr>
        <w:spacing w:after="0" w:line="240" w:lineRule="auto"/>
        <w:jc w:val="both"/>
        <w:rPr>
          <w:rFonts w:ascii="Times New Roman" w:eastAsia="Times New Roman" w:hAnsi="Times New Roman" w:cs="Times New Roman"/>
          <w:sz w:val="24"/>
          <w:szCs w:val="24"/>
        </w:rPr>
      </w:pPr>
      <w:r w:rsidRPr="007C4E9A">
        <w:rPr>
          <w:rFonts w:ascii="Times New Roman" w:eastAsia="Times New Roman" w:hAnsi="Times New Roman" w:cs="Times New Roman"/>
          <w:sz w:val="24"/>
          <w:szCs w:val="24"/>
        </w:rPr>
        <w:t>Faculty of Technology and Metallurgy, University of Belgrade</w:t>
      </w:r>
    </w:p>
    <w:p w:rsidR="007C4E9A" w:rsidRPr="007C4E9A" w:rsidRDefault="007C4E9A" w:rsidP="007C4E9A">
      <w:pPr>
        <w:jc w:val="both"/>
        <w:rPr>
          <w:rFonts w:ascii="Times New Roman" w:hAnsi="Times New Roman" w:cs="Times New Roman"/>
          <w:sz w:val="24"/>
          <w:szCs w:val="24"/>
        </w:rPr>
      </w:pPr>
    </w:p>
    <w:p w:rsidR="004037A0" w:rsidRPr="007C4E9A" w:rsidRDefault="007C4E9A" w:rsidP="007C4E9A">
      <w:pPr>
        <w:jc w:val="both"/>
        <w:rPr>
          <w:rFonts w:ascii="Times New Roman" w:hAnsi="Times New Roman" w:cs="Times New Roman"/>
          <w:sz w:val="24"/>
          <w:szCs w:val="24"/>
        </w:rPr>
      </w:pPr>
      <w:r w:rsidRPr="007C4E9A">
        <w:rPr>
          <w:rFonts w:ascii="Times New Roman" w:hAnsi="Times New Roman" w:cs="Times New Roman"/>
          <w:sz w:val="24"/>
          <w:szCs w:val="24"/>
        </w:rPr>
        <w:t>Dear Editor,</w:t>
      </w:r>
    </w:p>
    <w:p w:rsidR="00B5376A" w:rsidRDefault="001007AB" w:rsidP="007C4E9A">
      <w:pPr>
        <w:jc w:val="both"/>
        <w:rPr>
          <w:rStyle w:val="jlqj4b"/>
          <w:rFonts w:ascii="Times New Roman" w:hAnsi="Times New Roman" w:cs="Times New Roman"/>
          <w:sz w:val="24"/>
          <w:szCs w:val="24"/>
        </w:rPr>
      </w:pPr>
      <w:r w:rsidRPr="001007AB">
        <w:rPr>
          <w:rStyle w:val="jlqj4b"/>
          <w:rFonts w:ascii="Times New Roman" w:hAnsi="Times New Roman" w:cs="Times New Roman"/>
          <w:sz w:val="24"/>
          <w:szCs w:val="24"/>
        </w:rPr>
        <w:t xml:space="preserve">with great gratitude to </w:t>
      </w:r>
      <w:r>
        <w:rPr>
          <w:rStyle w:val="jlqj4b"/>
          <w:rFonts w:ascii="Times New Roman" w:hAnsi="Times New Roman" w:cs="Times New Roman"/>
          <w:sz w:val="24"/>
          <w:szCs w:val="24"/>
        </w:rPr>
        <w:t>Y</w:t>
      </w:r>
      <w:r w:rsidRPr="001007AB">
        <w:rPr>
          <w:rStyle w:val="jlqj4b"/>
          <w:rFonts w:ascii="Times New Roman" w:hAnsi="Times New Roman" w:cs="Times New Roman"/>
          <w:sz w:val="24"/>
          <w:szCs w:val="24"/>
        </w:rPr>
        <w:t xml:space="preserve">ou and the reviewers </w:t>
      </w:r>
      <w:r w:rsidR="007C4E9A" w:rsidRPr="007C4E9A">
        <w:rPr>
          <w:rStyle w:val="jlqj4b"/>
          <w:rFonts w:ascii="Times New Roman" w:hAnsi="Times New Roman" w:cs="Times New Roman"/>
          <w:sz w:val="24"/>
          <w:szCs w:val="24"/>
        </w:rPr>
        <w:t xml:space="preserve">I am pleased to provide </w:t>
      </w:r>
      <w:r>
        <w:rPr>
          <w:rStyle w:val="jlqj4b"/>
          <w:rFonts w:ascii="Times New Roman" w:hAnsi="Times New Roman" w:cs="Times New Roman"/>
          <w:sz w:val="24"/>
          <w:szCs w:val="24"/>
        </w:rPr>
        <w:t>Y</w:t>
      </w:r>
      <w:r w:rsidR="007C4E9A" w:rsidRPr="007C4E9A">
        <w:rPr>
          <w:rStyle w:val="jlqj4b"/>
          <w:rFonts w:ascii="Times New Roman" w:hAnsi="Times New Roman" w:cs="Times New Roman"/>
          <w:sz w:val="24"/>
          <w:szCs w:val="24"/>
        </w:rPr>
        <w:t>ou with answers to the reviewers</w:t>
      </w:r>
      <w:r>
        <w:rPr>
          <w:rStyle w:val="jlqj4b"/>
          <w:rFonts w:ascii="Times New Roman" w:hAnsi="Times New Roman" w:cs="Times New Roman"/>
          <w:sz w:val="24"/>
          <w:szCs w:val="24"/>
        </w:rPr>
        <w:t>’</w:t>
      </w:r>
      <w:r w:rsidR="007C4E9A" w:rsidRPr="007C4E9A">
        <w:rPr>
          <w:rStyle w:val="jlqj4b"/>
          <w:rFonts w:ascii="Times New Roman" w:hAnsi="Times New Roman" w:cs="Times New Roman"/>
          <w:sz w:val="24"/>
          <w:szCs w:val="24"/>
        </w:rPr>
        <w:t xml:space="preserve"> </w:t>
      </w:r>
      <w:r w:rsidR="00D162AB">
        <w:rPr>
          <w:rStyle w:val="jlqj4b"/>
          <w:rFonts w:ascii="Times New Roman" w:hAnsi="Times New Roman" w:cs="Times New Roman"/>
          <w:sz w:val="24"/>
          <w:szCs w:val="24"/>
        </w:rPr>
        <w:t xml:space="preserve">comments </w:t>
      </w:r>
      <w:r w:rsidR="007C4E9A" w:rsidRPr="007C4E9A">
        <w:rPr>
          <w:rStyle w:val="jlqj4b"/>
          <w:rFonts w:ascii="Times New Roman" w:hAnsi="Times New Roman" w:cs="Times New Roman"/>
          <w:sz w:val="24"/>
          <w:szCs w:val="24"/>
        </w:rPr>
        <w:t>of the manuscript</w:t>
      </w:r>
      <w:r w:rsidR="007C4E9A">
        <w:rPr>
          <w:rStyle w:val="jlqj4b"/>
          <w:rFonts w:ascii="Times New Roman" w:hAnsi="Times New Roman" w:cs="Times New Roman"/>
          <w:sz w:val="24"/>
          <w:szCs w:val="24"/>
        </w:rPr>
        <w:t xml:space="preserve"> </w:t>
      </w:r>
      <w:r w:rsidR="0013040F">
        <w:rPr>
          <w:rStyle w:val="jlqj4b"/>
          <w:rFonts w:ascii="Times New Roman" w:hAnsi="Times New Roman" w:cs="Times New Roman"/>
          <w:sz w:val="24"/>
          <w:szCs w:val="24"/>
        </w:rPr>
        <w:t xml:space="preserve">titled </w:t>
      </w:r>
      <w:r w:rsidR="007C4E9A">
        <w:rPr>
          <w:rStyle w:val="jlqj4b"/>
          <w:rFonts w:ascii="Times New Roman" w:hAnsi="Times New Roman" w:cs="Times New Roman"/>
          <w:sz w:val="24"/>
          <w:szCs w:val="24"/>
        </w:rPr>
        <w:t>“</w:t>
      </w:r>
      <w:r w:rsidR="007C4E9A" w:rsidRPr="007C4E9A">
        <w:rPr>
          <w:rFonts w:ascii="Times New Roman" w:eastAsia="Times New Roman" w:hAnsi="Times New Roman" w:cs="Times New Roman"/>
          <w:sz w:val="24"/>
          <w:szCs w:val="24"/>
        </w:rPr>
        <w:t>Synthesis and biological activity of silver</w:t>
      </w:r>
      <w:r w:rsidR="007C4E9A">
        <w:rPr>
          <w:rFonts w:ascii="Times New Roman" w:eastAsia="Times New Roman" w:hAnsi="Times New Roman" w:cs="Times New Roman"/>
          <w:sz w:val="24"/>
          <w:szCs w:val="24"/>
        </w:rPr>
        <w:t xml:space="preserve"> </w:t>
      </w:r>
      <w:r w:rsidR="007C4E9A" w:rsidRPr="007C4E9A">
        <w:rPr>
          <w:rFonts w:ascii="Times New Roman" w:eastAsia="Times New Roman" w:hAnsi="Times New Roman" w:cs="Times New Roman"/>
          <w:sz w:val="24"/>
          <w:szCs w:val="24"/>
        </w:rPr>
        <w:t>nanoparticles stabilized by aqueous extract of cultivated strawberry leaves</w:t>
      </w:r>
      <w:r w:rsidR="007C4E9A">
        <w:rPr>
          <w:rFonts w:ascii="Times New Roman" w:eastAsia="Times New Roman" w:hAnsi="Times New Roman" w:cs="Times New Roman"/>
          <w:sz w:val="24"/>
          <w:szCs w:val="24"/>
        </w:rPr>
        <w:t xml:space="preserve"> </w:t>
      </w:r>
      <w:r w:rsidR="007C4E9A" w:rsidRPr="007C4E9A">
        <w:rPr>
          <w:rFonts w:ascii="Times New Roman" w:eastAsia="Times New Roman" w:hAnsi="Times New Roman" w:cs="Times New Roman"/>
          <w:sz w:val="24"/>
          <w:szCs w:val="24"/>
        </w:rPr>
        <w:t>(</w:t>
      </w:r>
      <w:proofErr w:type="spellStart"/>
      <w:r w:rsidR="007C4E9A" w:rsidRPr="007C4E9A">
        <w:rPr>
          <w:rFonts w:ascii="Times New Roman" w:eastAsia="Times New Roman" w:hAnsi="Times New Roman" w:cs="Times New Roman"/>
          <w:i/>
          <w:sz w:val="24"/>
          <w:szCs w:val="24"/>
        </w:rPr>
        <w:t>Fragaria</w:t>
      </w:r>
      <w:proofErr w:type="spellEnd"/>
      <w:r w:rsidR="007C4E9A" w:rsidRPr="007C4E9A">
        <w:rPr>
          <w:rFonts w:ascii="Times New Roman" w:eastAsia="Times New Roman" w:hAnsi="Times New Roman" w:cs="Times New Roman"/>
          <w:i/>
          <w:sz w:val="24"/>
          <w:szCs w:val="24"/>
        </w:rPr>
        <w:t xml:space="preserve"> x </w:t>
      </w:r>
      <w:proofErr w:type="spellStart"/>
      <w:r w:rsidR="007C4E9A" w:rsidRPr="007C4E9A">
        <w:rPr>
          <w:rFonts w:ascii="Times New Roman" w:eastAsia="Times New Roman" w:hAnsi="Times New Roman" w:cs="Times New Roman"/>
          <w:i/>
          <w:sz w:val="24"/>
          <w:szCs w:val="24"/>
        </w:rPr>
        <w:t>ananassa</w:t>
      </w:r>
      <w:proofErr w:type="spellEnd"/>
      <w:r w:rsidR="007C4E9A" w:rsidRPr="007C4E9A">
        <w:rPr>
          <w:rFonts w:ascii="Times New Roman" w:eastAsia="Times New Roman" w:hAnsi="Times New Roman" w:cs="Times New Roman"/>
          <w:sz w:val="24"/>
          <w:szCs w:val="24"/>
        </w:rPr>
        <w:t xml:space="preserve"> </w:t>
      </w:r>
      <w:proofErr w:type="spellStart"/>
      <w:r w:rsidR="007C4E9A" w:rsidRPr="007C4E9A">
        <w:rPr>
          <w:rFonts w:ascii="Times New Roman" w:eastAsia="Times New Roman" w:hAnsi="Times New Roman" w:cs="Times New Roman"/>
          <w:sz w:val="24"/>
          <w:szCs w:val="24"/>
        </w:rPr>
        <w:t>Duch</w:t>
      </w:r>
      <w:proofErr w:type="spellEnd"/>
      <w:r w:rsidR="007C4E9A" w:rsidRPr="007C4E9A">
        <w:rPr>
          <w:rFonts w:ascii="Times New Roman" w:eastAsia="Times New Roman" w:hAnsi="Times New Roman" w:cs="Times New Roman"/>
          <w:sz w:val="24"/>
          <w:szCs w:val="24"/>
        </w:rPr>
        <w:t>.)</w:t>
      </w:r>
      <w:r w:rsidR="007C4E9A">
        <w:rPr>
          <w:rStyle w:val="jlqj4b"/>
          <w:rFonts w:ascii="Times New Roman" w:hAnsi="Times New Roman" w:cs="Times New Roman"/>
          <w:sz w:val="24"/>
          <w:szCs w:val="24"/>
        </w:rPr>
        <w:t>“.</w:t>
      </w:r>
      <w:r w:rsidR="00B5376A">
        <w:rPr>
          <w:rStyle w:val="jlqj4b"/>
          <w:rFonts w:ascii="Times New Roman" w:hAnsi="Times New Roman" w:cs="Times New Roman"/>
          <w:sz w:val="24"/>
          <w:szCs w:val="24"/>
        </w:rPr>
        <w:t xml:space="preserve"> </w:t>
      </w:r>
    </w:p>
    <w:p w:rsidR="00D162AB" w:rsidRDefault="00B5376A" w:rsidP="007C4E9A">
      <w:pPr>
        <w:jc w:val="both"/>
        <w:rPr>
          <w:rStyle w:val="jlqj4b"/>
          <w:rFonts w:ascii="Times New Roman" w:hAnsi="Times New Roman" w:cs="Times New Roman"/>
          <w:sz w:val="24"/>
          <w:szCs w:val="24"/>
        </w:rPr>
      </w:pPr>
      <w:r w:rsidRPr="00B5376A">
        <w:rPr>
          <w:rFonts w:ascii="Times New Roman" w:hAnsi="Times New Roman" w:cs="Times New Roman"/>
          <w:sz w:val="24"/>
          <w:szCs w:val="24"/>
        </w:rPr>
        <w:t>All changes are highlighted in yellow in the manuscript.</w:t>
      </w:r>
    </w:p>
    <w:p w:rsidR="007C4E9A" w:rsidRDefault="007C4E9A" w:rsidP="007C4E9A">
      <w:pPr>
        <w:jc w:val="both"/>
        <w:rPr>
          <w:rStyle w:val="jlqj4b"/>
          <w:rFonts w:ascii="Times New Roman" w:hAnsi="Times New Roman" w:cs="Times New Roman"/>
          <w:sz w:val="24"/>
          <w:szCs w:val="24"/>
        </w:rPr>
      </w:pPr>
      <w:r>
        <w:rPr>
          <w:rStyle w:val="jlqj4b"/>
          <w:rFonts w:ascii="Times New Roman" w:hAnsi="Times New Roman" w:cs="Times New Roman"/>
          <w:sz w:val="24"/>
          <w:szCs w:val="24"/>
        </w:rPr>
        <w:t>Please, find the answers attached on the next page</w:t>
      </w:r>
      <w:r w:rsidR="0013040F">
        <w:rPr>
          <w:rStyle w:val="jlqj4b"/>
          <w:rFonts w:ascii="Times New Roman" w:hAnsi="Times New Roman" w:cs="Times New Roman"/>
          <w:sz w:val="24"/>
          <w:szCs w:val="24"/>
        </w:rPr>
        <w:t>s</w:t>
      </w:r>
      <w:r>
        <w:rPr>
          <w:rStyle w:val="jlqj4b"/>
          <w:rFonts w:ascii="Times New Roman" w:hAnsi="Times New Roman" w:cs="Times New Roman"/>
          <w:sz w:val="24"/>
          <w:szCs w:val="24"/>
        </w:rPr>
        <w:t>.</w:t>
      </w:r>
    </w:p>
    <w:p w:rsidR="0013040F" w:rsidRDefault="0013040F" w:rsidP="007C4E9A">
      <w:pPr>
        <w:jc w:val="both"/>
        <w:rPr>
          <w:rStyle w:val="jlqj4b"/>
          <w:rFonts w:ascii="Times New Roman" w:hAnsi="Times New Roman" w:cs="Times New Roman"/>
          <w:sz w:val="24"/>
          <w:szCs w:val="24"/>
        </w:rPr>
      </w:pPr>
    </w:p>
    <w:p w:rsidR="007C4E9A" w:rsidRDefault="007C4E9A" w:rsidP="0013040F">
      <w:pPr>
        <w:rPr>
          <w:rStyle w:val="jlqj4b"/>
          <w:rFonts w:ascii="Times New Roman" w:hAnsi="Times New Roman" w:cs="Times New Roman"/>
          <w:sz w:val="24"/>
          <w:szCs w:val="24"/>
        </w:rPr>
      </w:pPr>
      <w:r>
        <w:rPr>
          <w:rStyle w:val="jlqj4b"/>
          <w:rFonts w:ascii="Times New Roman" w:hAnsi="Times New Roman" w:cs="Times New Roman"/>
          <w:sz w:val="24"/>
          <w:szCs w:val="24"/>
        </w:rPr>
        <w:t xml:space="preserve">Sincerely, </w:t>
      </w:r>
    </w:p>
    <w:p w:rsidR="007C4E9A" w:rsidRDefault="007C4E9A" w:rsidP="0013040F">
      <w:pPr>
        <w:jc w:val="right"/>
        <w:rPr>
          <w:rStyle w:val="jlqj4b"/>
          <w:rFonts w:ascii="Times New Roman" w:hAnsi="Times New Roman" w:cs="Times New Roman"/>
          <w:sz w:val="24"/>
          <w:szCs w:val="24"/>
        </w:rPr>
      </w:pPr>
      <w:r>
        <w:rPr>
          <w:rStyle w:val="jlqj4b"/>
          <w:rFonts w:ascii="Times New Roman" w:hAnsi="Times New Roman" w:cs="Times New Roman"/>
          <w:sz w:val="24"/>
          <w:szCs w:val="24"/>
        </w:rPr>
        <w:t>Marija Stevanović</w:t>
      </w:r>
    </w:p>
    <w:p w:rsidR="0013040F" w:rsidRDefault="007C4E9A" w:rsidP="0013040F">
      <w:pPr>
        <w:jc w:val="right"/>
        <w:rPr>
          <w:rStyle w:val="jlqj4b"/>
          <w:rFonts w:ascii="Times New Roman" w:hAnsi="Times New Roman" w:cs="Times New Roman"/>
          <w:sz w:val="24"/>
          <w:szCs w:val="24"/>
        </w:rPr>
      </w:pPr>
      <w:r>
        <w:rPr>
          <w:rStyle w:val="jlqj4b"/>
          <w:rFonts w:ascii="Times New Roman" w:hAnsi="Times New Roman" w:cs="Times New Roman"/>
          <w:sz w:val="24"/>
          <w:szCs w:val="24"/>
        </w:rPr>
        <w:t xml:space="preserve">University of </w:t>
      </w:r>
      <w:proofErr w:type="spellStart"/>
      <w:r>
        <w:rPr>
          <w:rStyle w:val="jlqj4b"/>
          <w:rFonts w:ascii="Times New Roman" w:hAnsi="Times New Roman" w:cs="Times New Roman"/>
          <w:sz w:val="24"/>
          <w:szCs w:val="24"/>
        </w:rPr>
        <w:t>Niš</w:t>
      </w:r>
      <w:proofErr w:type="spellEnd"/>
      <w:r w:rsidR="0013040F">
        <w:rPr>
          <w:rStyle w:val="jlqj4b"/>
          <w:rFonts w:ascii="Times New Roman" w:hAnsi="Times New Roman" w:cs="Times New Roman"/>
          <w:sz w:val="24"/>
          <w:szCs w:val="24"/>
        </w:rPr>
        <w:t>,</w:t>
      </w:r>
    </w:p>
    <w:p w:rsidR="007C4E9A" w:rsidRDefault="0013040F" w:rsidP="0013040F">
      <w:pPr>
        <w:jc w:val="right"/>
        <w:rPr>
          <w:rStyle w:val="jlqj4b"/>
          <w:rFonts w:ascii="Times New Roman" w:hAnsi="Times New Roman" w:cs="Times New Roman"/>
          <w:sz w:val="24"/>
          <w:szCs w:val="24"/>
        </w:rPr>
      </w:pPr>
      <w:r w:rsidRPr="0013040F">
        <w:rPr>
          <w:rStyle w:val="jlqj4b"/>
          <w:rFonts w:ascii="Times New Roman" w:hAnsi="Times New Roman" w:cs="Times New Roman"/>
          <w:sz w:val="24"/>
          <w:szCs w:val="24"/>
        </w:rPr>
        <w:t xml:space="preserve"> </w:t>
      </w:r>
      <w:r>
        <w:rPr>
          <w:rStyle w:val="jlqj4b"/>
          <w:rFonts w:ascii="Times New Roman" w:hAnsi="Times New Roman" w:cs="Times New Roman"/>
          <w:sz w:val="24"/>
          <w:szCs w:val="24"/>
        </w:rPr>
        <w:t xml:space="preserve">Faculty of Technology, </w:t>
      </w:r>
      <w:proofErr w:type="spellStart"/>
      <w:r>
        <w:rPr>
          <w:rStyle w:val="jlqj4b"/>
          <w:rFonts w:ascii="Times New Roman" w:hAnsi="Times New Roman" w:cs="Times New Roman"/>
          <w:sz w:val="24"/>
          <w:szCs w:val="24"/>
        </w:rPr>
        <w:t>Leskovac</w:t>
      </w:r>
      <w:proofErr w:type="spellEnd"/>
    </w:p>
    <w:p w:rsidR="0013040F" w:rsidRDefault="0013040F" w:rsidP="0013040F">
      <w:pPr>
        <w:jc w:val="right"/>
        <w:rPr>
          <w:rStyle w:val="jlqj4b"/>
          <w:rFonts w:ascii="Times New Roman" w:hAnsi="Times New Roman" w:cs="Times New Roman"/>
          <w:sz w:val="24"/>
          <w:szCs w:val="24"/>
        </w:rPr>
      </w:pPr>
      <w:r>
        <w:rPr>
          <w:rStyle w:val="jlqj4b"/>
          <w:rFonts w:ascii="Times New Roman" w:hAnsi="Times New Roman" w:cs="Times New Roman"/>
          <w:sz w:val="24"/>
          <w:szCs w:val="24"/>
        </w:rPr>
        <w:t xml:space="preserve">E-mail: </w:t>
      </w:r>
      <w:r w:rsidRPr="0013040F">
        <w:rPr>
          <w:rStyle w:val="jlqj4b"/>
          <w:rFonts w:ascii="Times New Roman" w:hAnsi="Times New Roman" w:cs="Times New Roman"/>
          <w:sz w:val="24"/>
          <w:szCs w:val="24"/>
        </w:rPr>
        <w:t>marijast190@gmail.com</w:t>
      </w:r>
      <w:r>
        <w:rPr>
          <w:rStyle w:val="jlqj4b"/>
          <w:rFonts w:ascii="Times New Roman" w:hAnsi="Times New Roman" w:cs="Times New Roman"/>
          <w:sz w:val="24"/>
          <w:szCs w:val="24"/>
        </w:rPr>
        <w:t xml:space="preserve"> </w:t>
      </w:r>
    </w:p>
    <w:p w:rsidR="0013040F" w:rsidRDefault="0013040F">
      <w:pPr>
        <w:rPr>
          <w:rStyle w:val="jlqj4b"/>
          <w:rFonts w:ascii="Times New Roman" w:hAnsi="Times New Roman" w:cs="Times New Roman"/>
          <w:sz w:val="24"/>
          <w:szCs w:val="24"/>
        </w:rPr>
      </w:pPr>
      <w:r w:rsidRPr="0013040F">
        <w:rPr>
          <w:rStyle w:val="jlqj4b"/>
          <w:rFonts w:ascii="Times New Roman" w:hAnsi="Times New Roman" w:cs="Times New Roman"/>
          <w:sz w:val="24"/>
          <w:szCs w:val="24"/>
        </w:rPr>
        <w:t xml:space="preserve"> </w:t>
      </w:r>
      <w:r>
        <w:rPr>
          <w:rStyle w:val="jlqj4b"/>
          <w:rFonts w:ascii="Times New Roman" w:hAnsi="Times New Roman" w:cs="Times New Roman"/>
          <w:sz w:val="24"/>
          <w:szCs w:val="24"/>
        </w:rPr>
        <w:t xml:space="preserve"> </w:t>
      </w:r>
    </w:p>
    <w:p w:rsidR="007C4E9A" w:rsidRDefault="007C4E9A">
      <w:pPr>
        <w:rPr>
          <w:rStyle w:val="jlqj4b"/>
          <w:rFonts w:ascii="Times New Roman" w:hAnsi="Times New Roman" w:cs="Times New Roman"/>
          <w:sz w:val="24"/>
          <w:szCs w:val="24"/>
        </w:rPr>
      </w:pPr>
      <w:r>
        <w:rPr>
          <w:rStyle w:val="jlqj4b"/>
          <w:rFonts w:ascii="Times New Roman" w:hAnsi="Times New Roman" w:cs="Times New Roman"/>
          <w:sz w:val="24"/>
          <w:szCs w:val="24"/>
        </w:rPr>
        <w:br w:type="page"/>
      </w:r>
    </w:p>
    <w:tbl>
      <w:tblPr>
        <w:tblStyle w:val="TableGrid"/>
        <w:tblW w:w="5000" w:type="pct"/>
        <w:tblLook w:val="04A0"/>
      </w:tblPr>
      <w:tblGrid>
        <w:gridCol w:w="4811"/>
        <w:gridCol w:w="4811"/>
      </w:tblGrid>
      <w:tr w:rsidR="007C4E9A" w:rsidRPr="00031743" w:rsidTr="00031743">
        <w:tc>
          <w:tcPr>
            <w:tcW w:w="2500" w:type="pct"/>
          </w:tcPr>
          <w:p w:rsidR="007C4E9A" w:rsidRPr="00031743" w:rsidRDefault="00B40F3C" w:rsidP="00B40F3C">
            <w:pPr>
              <w:jc w:val="both"/>
              <w:rPr>
                <w:rFonts w:ascii="Times New Roman" w:hAnsi="Times New Roman" w:cs="Times New Roman"/>
                <w:sz w:val="20"/>
                <w:szCs w:val="20"/>
              </w:rPr>
            </w:pPr>
            <w:r w:rsidRPr="00031743">
              <w:rPr>
                <w:rFonts w:ascii="Times New Roman" w:hAnsi="Times New Roman" w:cs="Times New Roman"/>
                <w:sz w:val="20"/>
                <w:szCs w:val="20"/>
              </w:rPr>
              <w:lastRenderedPageBreak/>
              <w:t>Reviewer's comment:</w:t>
            </w:r>
          </w:p>
        </w:tc>
        <w:tc>
          <w:tcPr>
            <w:tcW w:w="2500" w:type="pct"/>
          </w:tcPr>
          <w:p w:rsidR="007C4E9A" w:rsidRPr="00031743" w:rsidRDefault="00B40F3C"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Answer: </w:t>
            </w:r>
          </w:p>
        </w:tc>
      </w:tr>
      <w:tr w:rsidR="003D73A4" w:rsidRPr="00031743" w:rsidTr="00031743">
        <w:tc>
          <w:tcPr>
            <w:tcW w:w="5000" w:type="pct"/>
            <w:gridSpan w:val="2"/>
          </w:tcPr>
          <w:p w:rsidR="003D73A4" w:rsidRPr="00031743" w:rsidRDefault="003D73A4" w:rsidP="007C4E9A">
            <w:pPr>
              <w:jc w:val="both"/>
              <w:rPr>
                <w:rFonts w:ascii="Times New Roman" w:hAnsi="Times New Roman" w:cs="Times New Roman"/>
                <w:b/>
                <w:sz w:val="20"/>
                <w:szCs w:val="20"/>
              </w:rPr>
            </w:pPr>
            <w:r w:rsidRPr="00031743">
              <w:rPr>
                <w:rFonts w:ascii="Times New Roman" w:hAnsi="Times New Roman" w:cs="Times New Roman"/>
                <w:b/>
                <w:sz w:val="20"/>
                <w:szCs w:val="20"/>
              </w:rPr>
              <w:t>Reviewer A:</w:t>
            </w:r>
          </w:p>
        </w:tc>
      </w:tr>
      <w:tr w:rsidR="00B40F3C" w:rsidRPr="00031743" w:rsidTr="00031743">
        <w:tc>
          <w:tcPr>
            <w:tcW w:w="5000" w:type="pct"/>
            <w:gridSpan w:val="2"/>
          </w:tcPr>
          <w:p w:rsidR="00B40F3C" w:rsidRPr="00031743" w:rsidRDefault="00B40F3C" w:rsidP="007C4E9A">
            <w:pPr>
              <w:jc w:val="both"/>
              <w:rPr>
                <w:rFonts w:ascii="Times New Roman" w:hAnsi="Times New Roman" w:cs="Times New Roman"/>
                <w:sz w:val="20"/>
                <w:szCs w:val="20"/>
              </w:rPr>
            </w:pPr>
            <w:r w:rsidRPr="00031743">
              <w:rPr>
                <w:rFonts w:ascii="Times New Roman" w:hAnsi="Times New Roman" w:cs="Times New Roman"/>
                <w:sz w:val="20"/>
                <w:szCs w:val="20"/>
              </w:rPr>
              <w:t>TITLE</w:t>
            </w:r>
          </w:p>
        </w:tc>
      </w:tr>
      <w:tr w:rsidR="007C4E9A" w:rsidRPr="00031743" w:rsidTr="00031743">
        <w:tc>
          <w:tcPr>
            <w:tcW w:w="2500" w:type="pct"/>
          </w:tcPr>
          <w:p w:rsidR="007C4E9A" w:rsidRPr="00031743" w:rsidRDefault="00B40F3C" w:rsidP="007C4E9A">
            <w:pPr>
              <w:jc w:val="both"/>
              <w:rPr>
                <w:rFonts w:ascii="Times New Roman" w:hAnsi="Times New Roman" w:cs="Times New Roman"/>
                <w:sz w:val="20"/>
                <w:szCs w:val="20"/>
              </w:rPr>
            </w:pPr>
            <w:r w:rsidRPr="00031743">
              <w:rPr>
                <w:rFonts w:ascii="Times New Roman" w:hAnsi="Times New Roman" w:cs="Times New Roman"/>
                <w:sz w:val="20"/>
                <w:szCs w:val="20"/>
              </w:rPr>
              <w:t>Consider changing the title of the manuscript to less match already presented work</w:t>
            </w:r>
            <w:r w:rsidR="00B5376A">
              <w:rPr>
                <w:rFonts w:ascii="Times New Roman" w:hAnsi="Times New Roman" w:cs="Times New Roman"/>
                <w:sz w:val="20"/>
                <w:szCs w:val="20"/>
              </w:rPr>
              <w:t>.</w:t>
            </w:r>
          </w:p>
        </w:tc>
        <w:tc>
          <w:tcPr>
            <w:tcW w:w="2500" w:type="pct"/>
          </w:tcPr>
          <w:p w:rsidR="007C4E9A" w:rsidRDefault="00F02DEE" w:rsidP="007C4E9A">
            <w:pPr>
              <w:jc w:val="both"/>
              <w:rPr>
                <w:rFonts w:ascii="Times New Roman" w:hAnsi="Times New Roman" w:cs="Times New Roman"/>
                <w:sz w:val="20"/>
                <w:szCs w:val="20"/>
              </w:rPr>
            </w:pPr>
            <w:r>
              <w:rPr>
                <w:rFonts w:ascii="Times New Roman" w:hAnsi="Times New Roman" w:cs="Times New Roman"/>
                <w:sz w:val="20"/>
                <w:szCs w:val="20"/>
              </w:rPr>
              <w:t xml:space="preserve">The title </w:t>
            </w:r>
            <w:r w:rsidR="00F93D1C">
              <w:rPr>
                <w:rFonts w:ascii="Times New Roman" w:hAnsi="Times New Roman" w:cs="Times New Roman"/>
                <w:sz w:val="20"/>
                <w:szCs w:val="20"/>
              </w:rPr>
              <w:t>is</w:t>
            </w:r>
            <w:r>
              <w:rPr>
                <w:rFonts w:ascii="Times New Roman" w:hAnsi="Times New Roman" w:cs="Times New Roman"/>
                <w:sz w:val="20"/>
                <w:szCs w:val="20"/>
              </w:rPr>
              <w:t xml:space="preserve"> changed as:</w:t>
            </w:r>
          </w:p>
          <w:p w:rsidR="00C90426" w:rsidRPr="0093106B" w:rsidRDefault="00B329FD" w:rsidP="007C4E9A">
            <w:pPr>
              <w:jc w:val="both"/>
              <w:rPr>
                <w:rFonts w:ascii="Times New Roman" w:hAnsi="Times New Roman" w:cs="Times New Roman"/>
                <w:bCs/>
                <w:sz w:val="20"/>
                <w:szCs w:val="20"/>
                <w:lang w:val="en-GB"/>
              </w:rPr>
            </w:pPr>
            <w:r w:rsidRPr="0093106B">
              <w:rPr>
                <w:rFonts w:ascii="Times New Roman" w:hAnsi="Times New Roman" w:cs="Times New Roman"/>
                <w:bCs/>
                <w:sz w:val="20"/>
                <w:szCs w:val="20"/>
                <w:lang w:val="en-GB"/>
              </w:rPr>
              <w:t xml:space="preserve">Aqueous extract of strawberry </w:t>
            </w:r>
            <w:r w:rsidRPr="0093106B">
              <w:rPr>
                <w:rFonts w:ascii="Times New Roman" w:hAnsi="Times New Roman" w:cs="Times New Roman"/>
                <w:bCs/>
                <w:sz w:val="20"/>
                <w:szCs w:val="20"/>
              </w:rPr>
              <w:t>(</w:t>
            </w:r>
            <w:proofErr w:type="spellStart"/>
            <w:r w:rsidRPr="0093106B">
              <w:rPr>
                <w:rFonts w:ascii="Times New Roman" w:hAnsi="Times New Roman" w:cs="Times New Roman"/>
                <w:bCs/>
                <w:i/>
                <w:sz w:val="20"/>
                <w:szCs w:val="20"/>
              </w:rPr>
              <w:t>Fragaria</w:t>
            </w:r>
            <w:proofErr w:type="spellEnd"/>
            <w:r w:rsidRPr="0093106B">
              <w:rPr>
                <w:rFonts w:ascii="Times New Roman" w:hAnsi="Times New Roman" w:cs="Times New Roman"/>
                <w:bCs/>
                <w:i/>
                <w:sz w:val="20"/>
                <w:szCs w:val="20"/>
              </w:rPr>
              <w:t xml:space="preserve"> x </w:t>
            </w:r>
            <w:proofErr w:type="spellStart"/>
            <w:r w:rsidRPr="0093106B">
              <w:rPr>
                <w:rFonts w:ascii="Times New Roman" w:hAnsi="Times New Roman" w:cs="Times New Roman"/>
                <w:bCs/>
                <w:i/>
                <w:sz w:val="20"/>
                <w:szCs w:val="20"/>
              </w:rPr>
              <w:t>ananassa</w:t>
            </w:r>
            <w:proofErr w:type="spellEnd"/>
            <w:r w:rsidRPr="0093106B">
              <w:rPr>
                <w:rFonts w:ascii="Times New Roman" w:hAnsi="Times New Roman" w:cs="Times New Roman"/>
                <w:bCs/>
                <w:sz w:val="20"/>
                <w:szCs w:val="20"/>
              </w:rPr>
              <w:t xml:space="preserve"> </w:t>
            </w:r>
            <w:proofErr w:type="spellStart"/>
            <w:r w:rsidRPr="0093106B">
              <w:rPr>
                <w:rFonts w:ascii="Times New Roman" w:hAnsi="Times New Roman" w:cs="Times New Roman"/>
                <w:bCs/>
                <w:sz w:val="20"/>
                <w:szCs w:val="20"/>
              </w:rPr>
              <w:t>Duch</w:t>
            </w:r>
            <w:proofErr w:type="spellEnd"/>
            <w:r w:rsidRPr="0093106B">
              <w:rPr>
                <w:rFonts w:ascii="Times New Roman" w:hAnsi="Times New Roman" w:cs="Times New Roman"/>
                <w:bCs/>
                <w:sz w:val="20"/>
                <w:szCs w:val="20"/>
              </w:rPr>
              <w:t xml:space="preserve">.) </w:t>
            </w:r>
            <w:r w:rsidRPr="0093106B">
              <w:rPr>
                <w:rFonts w:ascii="Times New Roman" w:hAnsi="Times New Roman" w:cs="Times New Roman"/>
                <w:bCs/>
                <w:sz w:val="20"/>
                <w:szCs w:val="20"/>
                <w:lang w:val="en-GB"/>
              </w:rPr>
              <w:t xml:space="preserve">leaves as stabilizing agent in synthesis of bio-active silver nanoparticles </w:t>
            </w:r>
          </w:p>
        </w:tc>
      </w:tr>
      <w:tr w:rsidR="00B40F3C" w:rsidRPr="00031743" w:rsidTr="00031743">
        <w:tc>
          <w:tcPr>
            <w:tcW w:w="5000" w:type="pct"/>
            <w:gridSpan w:val="2"/>
          </w:tcPr>
          <w:p w:rsidR="00B40F3C" w:rsidRPr="00031743" w:rsidRDefault="00B40F3C" w:rsidP="007C4E9A">
            <w:pPr>
              <w:jc w:val="both"/>
              <w:rPr>
                <w:rFonts w:ascii="Times New Roman" w:hAnsi="Times New Roman" w:cs="Times New Roman"/>
                <w:sz w:val="20"/>
                <w:szCs w:val="20"/>
              </w:rPr>
            </w:pPr>
            <w:r w:rsidRPr="00031743">
              <w:rPr>
                <w:rFonts w:ascii="Times New Roman" w:hAnsi="Times New Roman" w:cs="Times New Roman"/>
                <w:sz w:val="20"/>
                <w:szCs w:val="20"/>
              </w:rPr>
              <w:t>ABSTRACT and INTRODUCTION:</w:t>
            </w:r>
          </w:p>
        </w:tc>
      </w:tr>
      <w:tr w:rsidR="007C4E9A" w:rsidRPr="00031743" w:rsidTr="00031743">
        <w:tc>
          <w:tcPr>
            <w:tcW w:w="2500" w:type="pct"/>
          </w:tcPr>
          <w:p w:rsidR="007C4E9A" w:rsidRPr="00031743" w:rsidRDefault="00B40F3C" w:rsidP="00B40F3C">
            <w:pPr>
              <w:jc w:val="both"/>
              <w:rPr>
                <w:rFonts w:ascii="Times New Roman" w:hAnsi="Times New Roman" w:cs="Times New Roman"/>
                <w:sz w:val="20"/>
                <w:szCs w:val="20"/>
              </w:rPr>
            </w:pPr>
            <w:r w:rsidRPr="00031743">
              <w:rPr>
                <w:rFonts w:ascii="Times New Roman" w:hAnsi="Times New Roman" w:cs="Times New Roman"/>
                <w:sz w:val="20"/>
                <w:szCs w:val="20"/>
              </w:rPr>
              <w:t xml:space="preserve">Consider improving the abstract by clarifying in the beginning that this work aimed to investigate the possibility to obtain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by aqueous extract of strawberry leaves during synthesis at room (RT) and boiling temperature (BT), as all further characterization was made referring to these conditions.</w:t>
            </w:r>
          </w:p>
        </w:tc>
        <w:tc>
          <w:tcPr>
            <w:tcW w:w="2500" w:type="pct"/>
          </w:tcPr>
          <w:p w:rsidR="001D640A" w:rsidRDefault="001007AB" w:rsidP="001D640A">
            <w:pPr>
              <w:jc w:val="both"/>
            </w:pPr>
            <w:r>
              <w:rPr>
                <w:rFonts w:ascii="Times New Roman" w:hAnsi="Times New Roman" w:cs="Times New Roman"/>
                <w:sz w:val="20"/>
                <w:szCs w:val="20"/>
              </w:rPr>
              <w:t xml:space="preserve">The first part of the abstract </w:t>
            </w:r>
            <w:r w:rsidR="00F93D1C">
              <w:rPr>
                <w:rFonts w:ascii="Times New Roman" w:hAnsi="Times New Roman" w:cs="Times New Roman"/>
                <w:sz w:val="20"/>
                <w:szCs w:val="20"/>
              </w:rPr>
              <w:t>is</w:t>
            </w:r>
            <w:r>
              <w:rPr>
                <w:rFonts w:ascii="Times New Roman" w:hAnsi="Times New Roman" w:cs="Times New Roman"/>
                <w:sz w:val="20"/>
                <w:szCs w:val="20"/>
              </w:rPr>
              <w:t xml:space="preserve"> rearranged according to </w:t>
            </w:r>
            <w:r w:rsidR="00646447">
              <w:rPr>
                <w:rFonts w:ascii="Times New Roman" w:hAnsi="Times New Roman" w:cs="Times New Roman"/>
                <w:sz w:val="20"/>
                <w:szCs w:val="20"/>
              </w:rPr>
              <w:t xml:space="preserve">the </w:t>
            </w:r>
            <w:r w:rsidR="00495A90">
              <w:rPr>
                <w:rFonts w:ascii="Times New Roman" w:hAnsi="Times New Roman" w:cs="Times New Roman"/>
                <w:sz w:val="20"/>
                <w:szCs w:val="20"/>
              </w:rPr>
              <w:t xml:space="preserve">reviewer’s suggestion </w:t>
            </w:r>
            <w:r w:rsidR="00646447">
              <w:rPr>
                <w:rFonts w:ascii="Times New Roman" w:hAnsi="Times New Roman" w:cs="Times New Roman"/>
                <w:sz w:val="20"/>
                <w:szCs w:val="20"/>
              </w:rPr>
              <w:t>clarifying the aim of the presented work</w:t>
            </w:r>
            <w:r w:rsidR="00646447" w:rsidRPr="00031743">
              <w:rPr>
                <w:rFonts w:ascii="Times New Roman" w:hAnsi="Times New Roman" w:cs="Times New Roman"/>
                <w:sz w:val="20"/>
                <w:szCs w:val="20"/>
              </w:rPr>
              <w:t xml:space="preserve"> in the </w:t>
            </w:r>
            <w:r w:rsidR="001D640A" w:rsidRPr="00031743">
              <w:rPr>
                <w:rFonts w:ascii="Times New Roman" w:hAnsi="Times New Roman" w:cs="Times New Roman"/>
                <w:sz w:val="20"/>
                <w:szCs w:val="20"/>
              </w:rPr>
              <w:t>beginning</w:t>
            </w:r>
            <w:r w:rsidR="001D640A">
              <w:rPr>
                <w:rFonts w:ascii="Times New Roman" w:hAnsi="Times New Roman" w:cs="Times New Roman"/>
                <w:sz w:val="20"/>
                <w:szCs w:val="20"/>
              </w:rPr>
              <w:t xml:space="preserve"> as:</w:t>
            </w:r>
            <w:r w:rsidR="001D640A">
              <w:t xml:space="preserve"> </w:t>
            </w:r>
          </w:p>
          <w:p w:rsidR="007C4E9A" w:rsidRDefault="001D640A" w:rsidP="001D640A">
            <w:pPr>
              <w:jc w:val="both"/>
              <w:rPr>
                <w:rFonts w:ascii="Times New Roman" w:hAnsi="Times New Roman" w:cs="Times New Roman"/>
                <w:sz w:val="20"/>
                <w:szCs w:val="20"/>
              </w:rPr>
            </w:pPr>
            <w:r w:rsidRPr="00765BE2">
              <w:rPr>
                <w:rFonts w:ascii="Times New Roman" w:hAnsi="Times New Roman" w:cs="Times New Roman"/>
                <w:sz w:val="20"/>
                <w:szCs w:val="20"/>
              </w:rPr>
              <w:t>The aim of the presented work was to investigate the potential of aqueous extract of cultivated strawberry (</w:t>
            </w:r>
            <w:proofErr w:type="spellStart"/>
            <w:r w:rsidRPr="00765BE2">
              <w:rPr>
                <w:rFonts w:ascii="Times New Roman" w:hAnsi="Times New Roman" w:cs="Times New Roman"/>
                <w:i/>
                <w:sz w:val="20"/>
                <w:szCs w:val="20"/>
              </w:rPr>
              <w:t>Fragaria</w:t>
            </w:r>
            <w:proofErr w:type="spellEnd"/>
            <w:r w:rsidRPr="00765BE2">
              <w:rPr>
                <w:rFonts w:ascii="Times New Roman" w:hAnsi="Times New Roman" w:cs="Times New Roman"/>
                <w:i/>
                <w:sz w:val="20"/>
                <w:szCs w:val="20"/>
              </w:rPr>
              <w:t xml:space="preserve"> x </w:t>
            </w:r>
            <w:proofErr w:type="spellStart"/>
            <w:r w:rsidRPr="00765BE2">
              <w:rPr>
                <w:rFonts w:ascii="Times New Roman" w:hAnsi="Times New Roman" w:cs="Times New Roman"/>
                <w:i/>
                <w:sz w:val="20"/>
                <w:szCs w:val="20"/>
              </w:rPr>
              <w:t>ananassa</w:t>
            </w:r>
            <w:proofErr w:type="spellEnd"/>
            <w:r w:rsidRPr="00765BE2">
              <w:rPr>
                <w:rFonts w:ascii="Times New Roman" w:hAnsi="Times New Roman" w:cs="Times New Roman"/>
                <w:sz w:val="20"/>
                <w:szCs w:val="20"/>
              </w:rPr>
              <w:t xml:space="preserve"> </w:t>
            </w:r>
            <w:proofErr w:type="spellStart"/>
            <w:r w:rsidRPr="00765BE2">
              <w:rPr>
                <w:rFonts w:ascii="Times New Roman" w:hAnsi="Times New Roman" w:cs="Times New Roman"/>
                <w:sz w:val="20"/>
                <w:szCs w:val="20"/>
              </w:rPr>
              <w:t>Duch</w:t>
            </w:r>
            <w:proofErr w:type="spellEnd"/>
            <w:r w:rsidRPr="00765BE2">
              <w:rPr>
                <w:rFonts w:ascii="Times New Roman" w:hAnsi="Times New Roman" w:cs="Times New Roman"/>
                <w:sz w:val="20"/>
                <w:szCs w:val="20"/>
              </w:rPr>
              <w:t>.) leaves for stabilization of silver nanoparticles (</w:t>
            </w:r>
            <w:proofErr w:type="spellStart"/>
            <w:r w:rsidRPr="00765BE2">
              <w:rPr>
                <w:rFonts w:ascii="Times New Roman" w:hAnsi="Times New Roman" w:cs="Times New Roman"/>
                <w:sz w:val="20"/>
                <w:szCs w:val="20"/>
              </w:rPr>
              <w:t>AgNPs</w:t>
            </w:r>
            <w:proofErr w:type="spellEnd"/>
            <w:r w:rsidRPr="00765BE2">
              <w:rPr>
                <w:rFonts w:ascii="Times New Roman" w:hAnsi="Times New Roman" w:cs="Times New Roman"/>
                <w:sz w:val="20"/>
                <w:szCs w:val="20"/>
              </w:rPr>
              <w:t>-E) synthesized at room (RT) and boiling temperature (BT).</w:t>
            </w:r>
          </w:p>
          <w:p w:rsidR="0003030D" w:rsidRDefault="0003030D" w:rsidP="001D640A">
            <w:pPr>
              <w:jc w:val="both"/>
              <w:rPr>
                <w:rFonts w:ascii="Times New Roman" w:hAnsi="Times New Roman" w:cs="Times New Roman"/>
                <w:sz w:val="20"/>
                <w:szCs w:val="20"/>
              </w:rPr>
            </w:pPr>
          </w:p>
          <w:p w:rsidR="00AD176A" w:rsidRPr="00765BE2" w:rsidRDefault="00AD176A" w:rsidP="001D640A">
            <w:pPr>
              <w:jc w:val="both"/>
              <w:rPr>
                <w:rFonts w:ascii="Times New Roman" w:hAnsi="Times New Roman" w:cs="Times New Roman"/>
                <w:sz w:val="20"/>
                <w:szCs w:val="20"/>
              </w:rPr>
            </w:pPr>
            <w:r>
              <w:rPr>
                <w:rFonts w:ascii="Times New Roman" w:hAnsi="Times New Roman" w:cs="Times New Roman"/>
                <w:sz w:val="20"/>
                <w:szCs w:val="20"/>
              </w:rPr>
              <w:t>The adequate changes are made in the part in Serbian as well.</w:t>
            </w:r>
          </w:p>
        </w:tc>
      </w:tr>
      <w:tr w:rsidR="007C4E9A" w:rsidRPr="00031743" w:rsidTr="00031743">
        <w:tc>
          <w:tcPr>
            <w:tcW w:w="2500" w:type="pct"/>
          </w:tcPr>
          <w:p w:rsidR="007C4E9A" w:rsidRPr="00031743" w:rsidRDefault="00B40F3C" w:rsidP="00B40F3C">
            <w:pPr>
              <w:jc w:val="both"/>
              <w:rPr>
                <w:rFonts w:ascii="Times New Roman" w:hAnsi="Times New Roman" w:cs="Times New Roman"/>
                <w:sz w:val="20"/>
                <w:szCs w:val="20"/>
              </w:rPr>
            </w:pPr>
            <w:r w:rsidRPr="00031743">
              <w:rPr>
                <w:rFonts w:ascii="Times New Roman" w:hAnsi="Times New Roman" w:cs="Times New Roman"/>
                <w:sz w:val="20"/>
                <w:szCs w:val="20"/>
              </w:rPr>
              <w:t xml:space="preserve">Consider removing the size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(app. 20 nm) from the abstract as this information is just prediction according to literature data, not precisely defined value within this study (by TEM analysis e.g.).</w:t>
            </w:r>
          </w:p>
        </w:tc>
        <w:tc>
          <w:tcPr>
            <w:tcW w:w="2500" w:type="pct"/>
          </w:tcPr>
          <w:p w:rsidR="001D640A" w:rsidRDefault="001D640A" w:rsidP="001D640A">
            <w:pPr>
              <w:jc w:val="both"/>
            </w:pPr>
            <w:r>
              <w:rPr>
                <w:rFonts w:ascii="Times New Roman" w:hAnsi="Times New Roman" w:cs="Times New Roman"/>
                <w:sz w:val="20"/>
                <w:szCs w:val="20"/>
              </w:rPr>
              <w:t xml:space="preserve">The information about </w:t>
            </w:r>
            <w:proofErr w:type="spellStart"/>
            <w:r>
              <w:rPr>
                <w:rFonts w:ascii="Times New Roman" w:hAnsi="Times New Roman" w:cs="Times New Roman"/>
                <w:sz w:val="20"/>
                <w:szCs w:val="20"/>
              </w:rPr>
              <w:t>AgNPs</w:t>
            </w:r>
            <w:proofErr w:type="spellEnd"/>
            <w:r>
              <w:rPr>
                <w:rFonts w:ascii="Times New Roman" w:hAnsi="Times New Roman" w:cs="Times New Roman"/>
                <w:sz w:val="20"/>
                <w:szCs w:val="20"/>
              </w:rPr>
              <w:t xml:space="preserve"> size </w:t>
            </w:r>
            <w:r w:rsidR="00F93D1C">
              <w:rPr>
                <w:rFonts w:ascii="Times New Roman" w:hAnsi="Times New Roman" w:cs="Times New Roman"/>
                <w:sz w:val="20"/>
                <w:szCs w:val="20"/>
              </w:rPr>
              <w:t>is</w:t>
            </w:r>
            <w:r>
              <w:rPr>
                <w:rFonts w:ascii="Times New Roman" w:hAnsi="Times New Roman" w:cs="Times New Roman"/>
                <w:sz w:val="20"/>
                <w:szCs w:val="20"/>
              </w:rPr>
              <w:t xml:space="preserve"> removed from the abstract as:</w:t>
            </w:r>
            <w:r>
              <w:t xml:space="preserve"> </w:t>
            </w:r>
          </w:p>
          <w:p w:rsidR="001D640A" w:rsidRPr="00031743" w:rsidRDefault="0003030D" w:rsidP="001D640A">
            <w:pPr>
              <w:jc w:val="both"/>
              <w:rPr>
                <w:rFonts w:ascii="Times New Roman" w:hAnsi="Times New Roman" w:cs="Times New Roman"/>
                <w:sz w:val="20"/>
                <w:szCs w:val="20"/>
              </w:rPr>
            </w:pPr>
            <w:r>
              <w:rPr>
                <w:rFonts w:ascii="Times New Roman" w:hAnsi="Times New Roman" w:cs="Times New Roman"/>
                <w:sz w:val="20"/>
                <w:szCs w:val="20"/>
              </w:rPr>
              <w:t>“</w:t>
            </w:r>
            <w:r w:rsidR="001D640A" w:rsidRPr="00765BE2">
              <w:rPr>
                <w:rFonts w:ascii="Times New Roman" w:hAnsi="Times New Roman" w:cs="Times New Roman"/>
                <w:sz w:val="20"/>
                <w:szCs w:val="20"/>
              </w:rPr>
              <w:t xml:space="preserve">The synthesis and stability of </w:t>
            </w:r>
            <w:proofErr w:type="spellStart"/>
            <w:r w:rsidR="001D640A" w:rsidRPr="00765BE2">
              <w:rPr>
                <w:rFonts w:ascii="Times New Roman" w:hAnsi="Times New Roman" w:cs="Times New Roman"/>
                <w:sz w:val="20"/>
                <w:szCs w:val="20"/>
              </w:rPr>
              <w:t>AgNPs</w:t>
            </w:r>
            <w:proofErr w:type="spellEnd"/>
            <w:r w:rsidR="001D640A" w:rsidRPr="00765BE2">
              <w:rPr>
                <w:rFonts w:ascii="Times New Roman" w:hAnsi="Times New Roman" w:cs="Times New Roman"/>
                <w:sz w:val="20"/>
                <w:szCs w:val="20"/>
              </w:rPr>
              <w:t xml:space="preserve">-E were monitored by UV-Vis spectroscopy confirming high stability of the </w:t>
            </w:r>
            <w:proofErr w:type="spellStart"/>
            <w:r w:rsidR="001D640A" w:rsidRPr="00765BE2">
              <w:rPr>
                <w:rFonts w:ascii="Times New Roman" w:hAnsi="Times New Roman" w:cs="Times New Roman"/>
                <w:sz w:val="20"/>
                <w:szCs w:val="20"/>
              </w:rPr>
              <w:t>AgNPs</w:t>
            </w:r>
            <w:proofErr w:type="spellEnd"/>
            <w:r w:rsidR="001D640A" w:rsidRPr="00765BE2">
              <w:rPr>
                <w:rFonts w:ascii="Times New Roman" w:hAnsi="Times New Roman" w:cs="Times New Roman"/>
                <w:sz w:val="20"/>
                <w:szCs w:val="20"/>
              </w:rPr>
              <w:t>-E in the dark at room temperature</w:t>
            </w:r>
            <w:r>
              <w:rPr>
                <w:rFonts w:ascii="Times New Roman" w:hAnsi="Times New Roman" w:cs="Times New Roman"/>
                <w:sz w:val="20"/>
                <w:szCs w:val="20"/>
              </w:rPr>
              <w:t>”</w:t>
            </w:r>
            <w:r w:rsidR="001D640A" w:rsidRPr="00765BE2">
              <w:rPr>
                <w:rFonts w:ascii="Times New Roman" w:hAnsi="Times New Roman" w:cs="Times New Roman"/>
                <w:sz w:val="20"/>
                <w:szCs w:val="20"/>
              </w:rPr>
              <w:t>.</w:t>
            </w:r>
          </w:p>
        </w:tc>
      </w:tr>
      <w:tr w:rsidR="007C4E9A" w:rsidRPr="00031743" w:rsidTr="00031743">
        <w:tc>
          <w:tcPr>
            <w:tcW w:w="2500" w:type="pct"/>
          </w:tcPr>
          <w:p w:rsidR="007C4E9A" w:rsidRPr="00031743" w:rsidRDefault="00B40F3C" w:rsidP="00B40F3C">
            <w:pPr>
              <w:jc w:val="both"/>
              <w:rPr>
                <w:rFonts w:ascii="Times New Roman" w:hAnsi="Times New Roman" w:cs="Times New Roman"/>
                <w:sz w:val="20"/>
                <w:szCs w:val="20"/>
              </w:rPr>
            </w:pPr>
            <w:r w:rsidRPr="00031743">
              <w:rPr>
                <w:rFonts w:ascii="Times New Roman" w:hAnsi="Times New Roman" w:cs="Times New Roman"/>
                <w:sz w:val="20"/>
                <w:szCs w:val="20"/>
              </w:rPr>
              <w:t xml:space="preserve">The Introduction section should be rewritten to describe current methods for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synthesis, followed by the disadvantages of these methods and the reasons for investigating aqueous extract of cultivated strawberry leaves for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synthesis. Consider focusing more on the biomedical application of the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while removing less relevant parts (such as “One of the potential uses is based on proven catalytic properties of silver nanoparticles thus can be utilized for dye degradation since the release of organic dyes is one of the major concerns for the environment [2]”</w:t>
            </w:r>
          </w:p>
        </w:tc>
        <w:tc>
          <w:tcPr>
            <w:tcW w:w="2500" w:type="pct"/>
          </w:tcPr>
          <w:p w:rsidR="00F93D1C" w:rsidRDefault="00F93D1C" w:rsidP="007C4E9A">
            <w:pPr>
              <w:jc w:val="both"/>
              <w:rPr>
                <w:rFonts w:ascii="Times New Roman" w:hAnsi="Times New Roman" w:cs="Times New Roman"/>
                <w:sz w:val="20"/>
                <w:szCs w:val="20"/>
              </w:rPr>
            </w:pPr>
            <w:r w:rsidRPr="00031743">
              <w:rPr>
                <w:rFonts w:ascii="Times New Roman" w:hAnsi="Times New Roman" w:cs="Times New Roman"/>
                <w:sz w:val="20"/>
                <w:szCs w:val="20"/>
              </w:rPr>
              <w:t>The Introduction section</w:t>
            </w:r>
            <w:r>
              <w:rPr>
                <w:rFonts w:ascii="Times New Roman" w:hAnsi="Times New Roman" w:cs="Times New Roman"/>
                <w:sz w:val="20"/>
                <w:szCs w:val="20"/>
              </w:rPr>
              <w:t xml:space="preserve"> is completely rewritten according to reviewer’s suggestion. </w:t>
            </w:r>
          </w:p>
          <w:p w:rsidR="00C554F6" w:rsidRDefault="00C554F6" w:rsidP="007C4E9A">
            <w:pPr>
              <w:jc w:val="both"/>
              <w:rPr>
                <w:rFonts w:ascii="Times New Roman" w:hAnsi="Times New Roman" w:cs="Times New Roman"/>
                <w:sz w:val="20"/>
                <w:szCs w:val="20"/>
              </w:rPr>
            </w:pPr>
          </w:p>
          <w:p w:rsidR="007C4E9A" w:rsidRPr="00031743" w:rsidRDefault="00F93D1C" w:rsidP="00E82AAE">
            <w:pPr>
              <w:jc w:val="both"/>
              <w:rPr>
                <w:rFonts w:ascii="Times New Roman" w:hAnsi="Times New Roman" w:cs="Times New Roman"/>
                <w:sz w:val="20"/>
                <w:szCs w:val="20"/>
              </w:rPr>
            </w:pPr>
            <w:r>
              <w:rPr>
                <w:rFonts w:ascii="Times New Roman" w:hAnsi="Times New Roman" w:cs="Times New Roman"/>
                <w:sz w:val="20"/>
                <w:szCs w:val="20"/>
              </w:rPr>
              <w:t>The part “</w:t>
            </w:r>
            <w:r w:rsidRPr="00F93D1C">
              <w:rPr>
                <w:rFonts w:ascii="Times New Roman" w:hAnsi="Times New Roman" w:cs="Times New Roman"/>
                <w:sz w:val="20"/>
                <w:szCs w:val="20"/>
              </w:rPr>
              <w:t>One of the potential uses is based on proven catalytic properties of silver nanoparticles thus can be utilized for dye degradation since the release of organic dyes is one of the major concerns for the environment [2]</w:t>
            </w:r>
            <w:r>
              <w:rPr>
                <w:rFonts w:ascii="Times New Roman" w:hAnsi="Times New Roman" w:cs="Times New Roman"/>
                <w:sz w:val="20"/>
                <w:szCs w:val="20"/>
              </w:rPr>
              <w:t xml:space="preserve">” is removed. The reference </w:t>
            </w:r>
            <w:r w:rsidRPr="00F93D1C">
              <w:rPr>
                <w:rFonts w:ascii="Times New Roman" w:hAnsi="Times New Roman" w:cs="Times New Roman"/>
                <w:sz w:val="20"/>
                <w:szCs w:val="20"/>
              </w:rPr>
              <w:t>[2]</w:t>
            </w:r>
            <w:r>
              <w:rPr>
                <w:rFonts w:ascii="Times New Roman" w:hAnsi="Times New Roman" w:cs="Times New Roman"/>
                <w:sz w:val="20"/>
                <w:szCs w:val="20"/>
              </w:rPr>
              <w:t xml:space="preserve"> is replaced with </w:t>
            </w:r>
            <w:proofErr w:type="spellStart"/>
            <w:r>
              <w:rPr>
                <w:rFonts w:ascii="Times New Roman" w:hAnsi="Times New Roman" w:cs="Times New Roman"/>
                <w:sz w:val="20"/>
                <w:szCs w:val="20"/>
              </w:rPr>
              <w:t>Cakić</w:t>
            </w:r>
            <w:proofErr w:type="spellEnd"/>
            <w:r>
              <w:rPr>
                <w:rFonts w:ascii="Times New Roman" w:hAnsi="Times New Roman" w:cs="Times New Roman"/>
                <w:sz w:val="20"/>
                <w:szCs w:val="20"/>
              </w:rPr>
              <w:t xml:space="preserve"> et al. 2018 </w:t>
            </w:r>
            <w:r w:rsidRPr="00F93D1C">
              <w:rPr>
                <w:rFonts w:ascii="Times New Roman" w:hAnsi="Times New Roman" w:cs="Times New Roman"/>
                <w:sz w:val="20"/>
                <w:szCs w:val="20"/>
              </w:rPr>
              <w:t>[</w:t>
            </w:r>
            <w:r>
              <w:rPr>
                <w:rFonts w:ascii="Times New Roman" w:hAnsi="Times New Roman" w:cs="Times New Roman"/>
                <w:sz w:val="20"/>
                <w:szCs w:val="20"/>
              </w:rPr>
              <w:t>4</w:t>
            </w:r>
            <w:r w:rsidRPr="00F93D1C">
              <w:rPr>
                <w:rFonts w:ascii="Times New Roman" w:hAnsi="Times New Roman" w:cs="Times New Roman"/>
                <w:sz w:val="20"/>
                <w:szCs w:val="20"/>
              </w:rPr>
              <w:t>]</w:t>
            </w:r>
            <w:r w:rsidR="00E82AAE">
              <w:rPr>
                <w:rFonts w:ascii="Times New Roman" w:hAnsi="Times New Roman" w:cs="Times New Roman"/>
                <w:sz w:val="20"/>
                <w:szCs w:val="20"/>
              </w:rPr>
              <w:t xml:space="preserve"> and all references are rearranged.</w:t>
            </w:r>
          </w:p>
        </w:tc>
      </w:tr>
      <w:tr w:rsidR="00D85C20" w:rsidRPr="00031743" w:rsidTr="00031743">
        <w:tc>
          <w:tcPr>
            <w:tcW w:w="5000" w:type="pct"/>
            <w:gridSpan w:val="2"/>
          </w:tcPr>
          <w:p w:rsidR="00D85C20" w:rsidRPr="00031743" w:rsidRDefault="00D85C20" w:rsidP="007C4E9A">
            <w:pPr>
              <w:jc w:val="both"/>
              <w:rPr>
                <w:rFonts w:ascii="Times New Roman" w:hAnsi="Times New Roman" w:cs="Times New Roman"/>
                <w:sz w:val="20"/>
                <w:szCs w:val="20"/>
              </w:rPr>
            </w:pPr>
            <w:r w:rsidRPr="00031743">
              <w:rPr>
                <w:rFonts w:ascii="Times New Roman" w:hAnsi="Times New Roman" w:cs="Times New Roman"/>
                <w:sz w:val="20"/>
                <w:szCs w:val="20"/>
              </w:rPr>
              <w:t>MATERIALS AND METHODS:</w:t>
            </w:r>
          </w:p>
        </w:tc>
      </w:tr>
      <w:tr w:rsidR="007C4E9A" w:rsidRPr="00031743" w:rsidTr="00031743">
        <w:tc>
          <w:tcPr>
            <w:tcW w:w="2500" w:type="pct"/>
          </w:tcPr>
          <w:p w:rsidR="007C4E9A" w:rsidRPr="00031743" w:rsidRDefault="00D85C20" w:rsidP="00D85C20">
            <w:pPr>
              <w:jc w:val="both"/>
              <w:rPr>
                <w:rFonts w:ascii="Times New Roman" w:hAnsi="Times New Roman" w:cs="Times New Roman"/>
                <w:sz w:val="20"/>
                <w:szCs w:val="20"/>
              </w:rPr>
            </w:pPr>
            <w:r w:rsidRPr="00031743">
              <w:rPr>
                <w:rFonts w:ascii="Times New Roman" w:hAnsi="Times New Roman" w:cs="Times New Roman"/>
                <w:sz w:val="20"/>
                <w:szCs w:val="20"/>
              </w:rPr>
              <w:t>Please check that all materials are reported.</w:t>
            </w:r>
          </w:p>
        </w:tc>
        <w:tc>
          <w:tcPr>
            <w:tcW w:w="2500" w:type="pct"/>
          </w:tcPr>
          <w:p w:rsidR="00D559F6" w:rsidRPr="00031743" w:rsidRDefault="00210C2B" w:rsidP="00E82AAE">
            <w:pPr>
              <w:jc w:val="both"/>
              <w:rPr>
                <w:rFonts w:ascii="Times New Roman" w:hAnsi="Times New Roman" w:cs="Times New Roman"/>
                <w:sz w:val="20"/>
                <w:szCs w:val="20"/>
              </w:rPr>
            </w:pPr>
            <w:r>
              <w:rPr>
                <w:rFonts w:ascii="Times New Roman" w:hAnsi="Times New Roman" w:cs="Times New Roman"/>
                <w:sz w:val="20"/>
                <w:szCs w:val="20"/>
              </w:rPr>
              <w:t>P</w:t>
            </w:r>
            <w:r w:rsidRPr="00210C2B">
              <w:rPr>
                <w:rFonts w:ascii="Times New Roman" w:hAnsi="Times New Roman" w:cs="Times New Roman"/>
                <w:sz w:val="20"/>
                <w:szCs w:val="20"/>
              </w:rPr>
              <w:t>otassium-bromide FT</w:t>
            </w:r>
            <w:r w:rsidR="001A64AF">
              <w:rPr>
                <w:rFonts w:ascii="Times New Roman" w:hAnsi="Times New Roman" w:cs="Times New Roman"/>
                <w:sz w:val="20"/>
                <w:szCs w:val="20"/>
              </w:rPr>
              <w:t>-</w:t>
            </w:r>
            <w:r w:rsidRPr="00210C2B">
              <w:rPr>
                <w:rFonts w:ascii="Times New Roman" w:hAnsi="Times New Roman" w:cs="Times New Roman"/>
                <w:sz w:val="20"/>
                <w:szCs w:val="20"/>
              </w:rPr>
              <w:t>IR grade</w:t>
            </w:r>
            <w:r w:rsidR="0058056D">
              <w:rPr>
                <w:rFonts w:ascii="Times New Roman" w:hAnsi="Times New Roman" w:cs="Times New Roman"/>
                <w:sz w:val="20"/>
                <w:szCs w:val="20"/>
              </w:rPr>
              <w:t xml:space="preserve">, </w:t>
            </w:r>
            <w:r w:rsidR="00BB6379" w:rsidRPr="00BB6379">
              <w:rPr>
                <w:rFonts w:ascii="Times New Roman" w:hAnsi="Times New Roman" w:cs="Times New Roman"/>
                <w:sz w:val="20"/>
                <w:szCs w:val="20"/>
              </w:rPr>
              <w:t>ethanol (HPLC grade)</w:t>
            </w:r>
            <w:r w:rsidR="00E82AAE">
              <w:rPr>
                <w:rFonts w:ascii="Times New Roman" w:hAnsi="Times New Roman" w:cs="Times New Roman"/>
                <w:sz w:val="20"/>
                <w:szCs w:val="20"/>
              </w:rPr>
              <w:t>,</w:t>
            </w:r>
            <w:r w:rsidR="0058056D" w:rsidRPr="0034035B">
              <w:rPr>
                <w:rFonts w:ascii="Times New Roman" w:hAnsi="Times New Roman" w:cs="Times New Roman"/>
                <w:sz w:val="20"/>
                <w:szCs w:val="20"/>
              </w:rPr>
              <w:t xml:space="preserve"> </w:t>
            </w:r>
            <w:r w:rsidR="00C111C6" w:rsidRPr="00C111C6">
              <w:rPr>
                <w:rFonts w:ascii="Times New Roman" w:hAnsi="Times New Roman" w:cs="Times New Roman"/>
                <w:sz w:val="20"/>
                <w:szCs w:val="20"/>
              </w:rPr>
              <w:t>in house strains</w:t>
            </w:r>
            <w:r w:rsidR="00E82AAE">
              <w:rPr>
                <w:rFonts w:ascii="Times New Roman" w:hAnsi="Times New Roman" w:cs="Times New Roman"/>
                <w:sz w:val="20"/>
                <w:szCs w:val="20"/>
              </w:rPr>
              <w:t xml:space="preserve"> and</w:t>
            </w:r>
            <w:r w:rsidR="00C111C6">
              <w:rPr>
                <w:rFonts w:ascii="Times New Roman" w:hAnsi="Times New Roman" w:cs="Times New Roman"/>
                <w:sz w:val="20"/>
                <w:szCs w:val="20"/>
              </w:rPr>
              <w:t xml:space="preserve"> </w:t>
            </w:r>
            <w:r w:rsidR="0058056D" w:rsidRPr="0034035B">
              <w:rPr>
                <w:rFonts w:ascii="Times New Roman" w:hAnsi="Times New Roman" w:cs="Times New Roman"/>
                <w:sz w:val="20"/>
                <w:szCs w:val="20"/>
              </w:rPr>
              <w:t xml:space="preserve">sterile cellulose discs 9 mm diameter </w:t>
            </w:r>
            <w:r w:rsidR="00BB6379" w:rsidRPr="0034035B">
              <w:rPr>
                <w:rFonts w:ascii="Times New Roman" w:hAnsi="Times New Roman" w:cs="Times New Roman"/>
                <w:sz w:val="20"/>
                <w:szCs w:val="20"/>
              </w:rPr>
              <w:t>are</w:t>
            </w:r>
            <w:r w:rsidR="00656AB7">
              <w:rPr>
                <w:rFonts w:ascii="Times New Roman" w:hAnsi="Times New Roman" w:cs="Times New Roman"/>
                <w:sz w:val="20"/>
                <w:szCs w:val="20"/>
              </w:rPr>
              <w:t xml:space="preserve"> added.</w:t>
            </w:r>
          </w:p>
        </w:tc>
      </w:tr>
      <w:tr w:rsidR="007C4E9A" w:rsidRPr="00031743" w:rsidTr="00031743">
        <w:tc>
          <w:tcPr>
            <w:tcW w:w="2500" w:type="pct"/>
          </w:tcPr>
          <w:p w:rsidR="007C4E9A" w:rsidRPr="00031743" w:rsidRDefault="00D85C20" w:rsidP="00D85C20">
            <w:pPr>
              <w:jc w:val="both"/>
              <w:rPr>
                <w:rFonts w:ascii="Times New Roman" w:hAnsi="Times New Roman" w:cs="Times New Roman"/>
                <w:sz w:val="20"/>
                <w:szCs w:val="20"/>
              </w:rPr>
            </w:pPr>
            <w:r w:rsidRPr="00031743">
              <w:rPr>
                <w:rFonts w:ascii="Times New Roman" w:hAnsi="Times New Roman" w:cs="Times New Roman"/>
                <w:sz w:val="20"/>
                <w:szCs w:val="20"/>
              </w:rPr>
              <w:t>Correct manuscript by reporting all suppliers and manufacturers correctly.</w:t>
            </w:r>
          </w:p>
        </w:tc>
        <w:tc>
          <w:tcPr>
            <w:tcW w:w="2500" w:type="pct"/>
          </w:tcPr>
          <w:p w:rsidR="00D559F6" w:rsidRDefault="00D559F6" w:rsidP="00D559F6">
            <w:pPr>
              <w:jc w:val="both"/>
              <w:rPr>
                <w:rFonts w:ascii="Times New Roman" w:hAnsi="Times New Roman" w:cs="Times New Roman"/>
                <w:sz w:val="20"/>
                <w:szCs w:val="20"/>
              </w:rPr>
            </w:pPr>
            <w:r>
              <w:rPr>
                <w:rFonts w:ascii="Times New Roman" w:hAnsi="Times New Roman" w:cs="Times New Roman"/>
                <w:sz w:val="20"/>
                <w:szCs w:val="20"/>
              </w:rPr>
              <w:t xml:space="preserve">Materials part is complemented </w:t>
            </w:r>
            <w:r w:rsidR="0003030D">
              <w:rPr>
                <w:rFonts w:ascii="Times New Roman" w:hAnsi="Times New Roman" w:cs="Times New Roman"/>
                <w:sz w:val="20"/>
                <w:szCs w:val="20"/>
              </w:rPr>
              <w:t>with</w:t>
            </w:r>
            <w:r>
              <w:rPr>
                <w:rFonts w:ascii="Times New Roman" w:hAnsi="Times New Roman" w:cs="Times New Roman"/>
                <w:sz w:val="20"/>
                <w:szCs w:val="20"/>
              </w:rPr>
              <w:t>:</w:t>
            </w:r>
          </w:p>
          <w:p w:rsidR="00656AB7" w:rsidRPr="0034035B" w:rsidRDefault="00D559F6" w:rsidP="00D559F6">
            <w:pPr>
              <w:jc w:val="both"/>
              <w:rPr>
                <w:rFonts w:ascii="Times New Roman" w:hAnsi="Times New Roman" w:cs="Times New Roman"/>
                <w:sz w:val="20"/>
                <w:szCs w:val="20"/>
              </w:rPr>
            </w:pPr>
            <w:r w:rsidRPr="00D559F6">
              <w:rPr>
                <w:rFonts w:ascii="Times New Roman" w:hAnsi="Times New Roman" w:cs="Times New Roman"/>
                <w:sz w:val="20"/>
                <w:szCs w:val="20"/>
              </w:rPr>
              <w:t>Silver nitrate (AgNO</w:t>
            </w:r>
            <w:r w:rsidRPr="00D559F6">
              <w:rPr>
                <w:rFonts w:ascii="Times New Roman" w:hAnsi="Times New Roman" w:cs="Times New Roman"/>
                <w:sz w:val="20"/>
                <w:szCs w:val="20"/>
                <w:vertAlign w:val="subscript"/>
              </w:rPr>
              <w:t>3</w:t>
            </w:r>
            <w:r w:rsidRPr="00D559F6">
              <w:rPr>
                <w:rFonts w:ascii="Times New Roman" w:hAnsi="Times New Roman" w:cs="Times New Roman"/>
                <w:sz w:val="20"/>
                <w:szCs w:val="20"/>
              </w:rPr>
              <w:t xml:space="preserve">) was obtained from RTB </w:t>
            </w:r>
            <w:proofErr w:type="spellStart"/>
            <w:r w:rsidRPr="00D559F6">
              <w:rPr>
                <w:rFonts w:ascii="Times New Roman" w:hAnsi="Times New Roman" w:cs="Times New Roman"/>
                <w:sz w:val="20"/>
                <w:szCs w:val="20"/>
              </w:rPr>
              <w:t>Bor</w:t>
            </w:r>
            <w:proofErr w:type="spellEnd"/>
            <w:r w:rsidRPr="00D559F6">
              <w:rPr>
                <w:rFonts w:ascii="Times New Roman" w:hAnsi="Times New Roman" w:cs="Times New Roman"/>
                <w:sz w:val="20"/>
                <w:szCs w:val="20"/>
              </w:rPr>
              <w:t xml:space="preserve"> </w:t>
            </w:r>
            <w:proofErr w:type="spellStart"/>
            <w:r w:rsidRPr="00D559F6">
              <w:rPr>
                <w:rFonts w:ascii="Times New Roman" w:hAnsi="Times New Roman" w:cs="Times New Roman"/>
                <w:sz w:val="20"/>
                <w:szCs w:val="20"/>
              </w:rPr>
              <w:t>Grupa</w:t>
            </w:r>
            <w:proofErr w:type="spellEnd"/>
            <w:r w:rsidRPr="00D559F6">
              <w:rPr>
                <w:rFonts w:ascii="Times New Roman" w:hAnsi="Times New Roman" w:cs="Times New Roman"/>
                <w:sz w:val="20"/>
                <w:szCs w:val="20"/>
              </w:rPr>
              <w:t>, Serbia</w:t>
            </w:r>
            <w:r w:rsidR="007563C8">
              <w:rPr>
                <w:rFonts w:ascii="Times New Roman" w:hAnsi="Times New Roman" w:cs="Times New Roman"/>
                <w:sz w:val="20"/>
                <w:szCs w:val="20"/>
              </w:rPr>
              <w:t xml:space="preserve">; </w:t>
            </w:r>
            <w:r w:rsidR="0058056D" w:rsidRPr="0034035B">
              <w:rPr>
                <w:rFonts w:ascii="Times New Roman" w:hAnsi="Times New Roman" w:cs="Times New Roman"/>
                <w:sz w:val="20"/>
                <w:szCs w:val="20"/>
              </w:rPr>
              <w:t xml:space="preserve">ATCC strains </w:t>
            </w:r>
            <w:bookmarkStart w:id="0" w:name="_Hlk58411092"/>
            <w:r w:rsidR="0058056D" w:rsidRPr="0034035B">
              <w:rPr>
                <w:rFonts w:ascii="Times New Roman" w:hAnsi="Times New Roman" w:cs="Times New Roman"/>
                <w:sz w:val="20"/>
                <w:szCs w:val="20"/>
              </w:rPr>
              <w:t>obtained from American Type Culture Collection, Manassas, USA</w:t>
            </w:r>
            <w:bookmarkEnd w:id="0"/>
          </w:p>
          <w:p w:rsidR="007C4E9A" w:rsidRPr="00756498" w:rsidRDefault="00656AB7" w:rsidP="007C4E9A">
            <w:pPr>
              <w:jc w:val="both"/>
              <w:rPr>
                <w:rFonts w:ascii="Times New Roman" w:hAnsi="Times New Roman" w:cs="Times New Roman"/>
                <w:sz w:val="20"/>
                <w:szCs w:val="20"/>
              </w:rPr>
            </w:pPr>
            <w:r w:rsidRPr="0034035B">
              <w:rPr>
                <w:rFonts w:ascii="Times New Roman" w:hAnsi="Times New Roman" w:cs="Times New Roman"/>
                <w:sz w:val="20"/>
                <w:szCs w:val="20"/>
              </w:rPr>
              <w:t>Other suppliers</w:t>
            </w:r>
            <w:r w:rsidR="00BB6379" w:rsidRPr="0034035B">
              <w:rPr>
                <w:rFonts w:ascii="Times New Roman" w:hAnsi="Times New Roman" w:cs="Times New Roman"/>
                <w:sz w:val="20"/>
                <w:szCs w:val="20"/>
              </w:rPr>
              <w:t>:</w:t>
            </w:r>
            <w:r w:rsidRPr="0034035B">
              <w:rPr>
                <w:rFonts w:ascii="Times New Roman" w:hAnsi="Times New Roman" w:cs="Times New Roman"/>
                <w:sz w:val="20"/>
                <w:szCs w:val="20"/>
              </w:rPr>
              <w:t xml:space="preserve"> Sigma-Aldrich (Merck</w:t>
            </w:r>
            <w:r>
              <w:rPr>
                <w:rFonts w:ascii="Times New Roman" w:hAnsi="Times New Roman" w:cs="Times New Roman"/>
                <w:sz w:val="20"/>
                <w:szCs w:val="20"/>
              </w:rPr>
              <w:t xml:space="preserve"> </w:t>
            </w:r>
            <w:proofErr w:type="spellStart"/>
            <w:r>
              <w:rPr>
                <w:rFonts w:ascii="Times New Roman" w:hAnsi="Times New Roman" w:cs="Times New Roman"/>
                <w:sz w:val="20"/>
                <w:szCs w:val="20"/>
              </w:rPr>
              <w:t>KGaA</w:t>
            </w:r>
            <w:proofErr w:type="spellEnd"/>
            <w:r>
              <w:rPr>
                <w:rFonts w:ascii="Times New Roman" w:hAnsi="Times New Roman" w:cs="Times New Roman"/>
                <w:sz w:val="20"/>
                <w:szCs w:val="20"/>
              </w:rPr>
              <w:t xml:space="preserve">), </w:t>
            </w:r>
            <w:r w:rsidRPr="00656AB7">
              <w:rPr>
                <w:rFonts w:ascii="Times New Roman" w:hAnsi="Times New Roman" w:cs="Times New Roman"/>
                <w:sz w:val="20"/>
                <w:szCs w:val="20"/>
              </w:rPr>
              <w:t>Capricorn Scientific</w:t>
            </w:r>
            <w:r>
              <w:rPr>
                <w:rFonts w:ascii="Times New Roman" w:hAnsi="Times New Roman" w:cs="Times New Roman"/>
                <w:sz w:val="20"/>
                <w:szCs w:val="20"/>
              </w:rPr>
              <w:t xml:space="preserve">, </w:t>
            </w:r>
            <w:r w:rsidRPr="00656AB7">
              <w:rPr>
                <w:rFonts w:ascii="Times New Roman" w:hAnsi="Times New Roman" w:cs="Times New Roman"/>
                <w:sz w:val="20"/>
                <w:szCs w:val="20"/>
              </w:rPr>
              <w:t>Carl Roth GmbH + Co. KG</w:t>
            </w:r>
            <w:r w:rsidR="00BB6379">
              <w:rPr>
                <w:rFonts w:ascii="Times New Roman" w:hAnsi="Times New Roman" w:cs="Times New Roman"/>
                <w:sz w:val="20"/>
                <w:szCs w:val="20"/>
              </w:rPr>
              <w:t xml:space="preserve">, </w:t>
            </w:r>
            <w:proofErr w:type="spellStart"/>
            <w:r w:rsidR="00BB6379" w:rsidRPr="00BB6379">
              <w:rPr>
                <w:rFonts w:ascii="Times New Roman" w:hAnsi="Times New Roman" w:cs="Times New Roman"/>
                <w:sz w:val="20"/>
                <w:szCs w:val="20"/>
              </w:rPr>
              <w:t>Torlak</w:t>
            </w:r>
            <w:proofErr w:type="spellEnd"/>
            <w:r w:rsidR="00BB6379" w:rsidRPr="00BB6379">
              <w:rPr>
                <w:rFonts w:ascii="Times New Roman" w:hAnsi="Times New Roman" w:cs="Times New Roman"/>
                <w:sz w:val="20"/>
                <w:szCs w:val="20"/>
              </w:rPr>
              <w:t xml:space="preserve"> (Institute of Virology, Vaccines and Sera, Belgrade, Serbia)</w:t>
            </w:r>
            <w:r w:rsidR="00BB6379">
              <w:rPr>
                <w:rFonts w:ascii="Times New Roman" w:hAnsi="Times New Roman" w:cs="Times New Roman"/>
                <w:sz w:val="20"/>
                <w:szCs w:val="20"/>
              </w:rPr>
              <w:t xml:space="preserve"> etc.</w:t>
            </w:r>
            <w:r>
              <w:rPr>
                <w:rFonts w:ascii="Times New Roman" w:hAnsi="Times New Roman" w:cs="Times New Roman"/>
                <w:sz w:val="20"/>
                <w:szCs w:val="20"/>
              </w:rPr>
              <w:t xml:space="preserve"> are </w:t>
            </w:r>
            <w:r w:rsidR="00210C2B">
              <w:rPr>
                <w:rFonts w:ascii="Times New Roman" w:hAnsi="Times New Roman" w:cs="Times New Roman"/>
                <w:sz w:val="20"/>
                <w:szCs w:val="20"/>
              </w:rPr>
              <w:t xml:space="preserve">reported </w:t>
            </w:r>
            <w:r>
              <w:rPr>
                <w:rFonts w:ascii="Times New Roman" w:hAnsi="Times New Roman" w:cs="Times New Roman"/>
                <w:sz w:val="20"/>
                <w:szCs w:val="20"/>
              </w:rPr>
              <w:t xml:space="preserve">correctly. </w:t>
            </w:r>
          </w:p>
        </w:tc>
      </w:tr>
      <w:tr w:rsidR="007C4E9A" w:rsidRPr="00031743" w:rsidTr="00031743">
        <w:tc>
          <w:tcPr>
            <w:tcW w:w="2500" w:type="pct"/>
          </w:tcPr>
          <w:p w:rsidR="007C4E9A" w:rsidRPr="00031743" w:rsidRDefault="00D85C20" w:rsidP="00D85C20">
            <w:pPr>
              <w:jc w:val="both"/>
              <w:rPr>
                <w:rFonts w:ascii="Times New Roman" w:hAnsi="Times New Roman" w:cs="Times New Roman"/>
                <w:sz w:val="20"/>
                <w:szCs w:val="20"/>
              </w:rPr>
            </w:pPr>
            <w:r w:rsidRPr="00031743">
              <w:rPr>
                <w:rFonts w:ascii="Times New Roman" w:hAnsi="Times New Roman" w:cs="Times New Roman"/>
                <w:sz w:val="20"/>
                <w:szCs w:val="20"/>
              </w:rPr>
              <w:t>In section 2.2, the complete extraction process is described; thus, potentially, “aqueous extract of strawberry leaves” could be omitted from materials.</w:t>
            </w:r>
          </w:p>
        </w:tc>
        <w:tc>
          <w:tcPr>
            <w:tcW w:w="2500" w:type="pct"/>
          </w:tcPr>
          <w:p w:rsidR="007C4E9A" w:rsidRPr="00031743" w:rsidRDefault="00D559F6" w:rsidP="007C4E9A">
            <w:pPr>
              <w:jc w:val="both"/>
              <w:rPr>
                <w:rFonts w:ascii="Times New Roman" w:hAnsi="Times New Roman" w:cs="Times New Roman"/>
                <w:sz w:val="20"/>
                <w:szCs w:val="20"/>
              </w:rPr>
            </w:pPr>
            <w:r>
              <w:rPr>
                <w:rFonts w:ascii="Times New Roman" w:hAnsi="Times New Roman" w:cs="Times New Roman"/>
                <w:sz w:val="20"/>
                <w:szCs w:val="20"/>
              </w:rPr>
              <w:t xml:space="preserve">The sentence </w:t>
            </w:r>
            <w:r w:rsidRPr="00031743">
              <w:rPr>
                <w:rFonts w:ascii="Times New Roman" w:hAnsi="Times New Roman" w:cs="Times New Roman"/>
                <w:sz w:val="20"/>
                <w:szCs w:val="20"/>
              </w:rPr>
              <w:t>“aqueous extract of strawberry leaves”</w:t>
            </w:r>
            <w:r>
              <w:rPr>
                <w:rFonts w:ascii="Times New Roman" w:hAnsi="Times New Roman" w:cs="Times New Roman"/>
                <w:sz w:val="20"/>
                <w:szCs w:val="20"/>
              </w:rPr>
              <w:t xml:space="preserve"> is deleted from materials.</w:t>
            </w:r>
          </w:p>
        </w:tc>
      </w:tr>
      <w:tr w:rsidR="007C4E9A" w:rsidRPr="00031743" w:rsidTr="00031743">
        <w:tc>
          <w:tcPr>
            <w:tcW w:w="2500" w:type="pct"/>
          </w:tcPr>
          <w:p w:rsidR="007C4E9A" w:rsidRPr="00031743" w:rsidRDefault="00D85C20" w:rsidP="00D85C20">
            <w:pPr>
              <w:jc w:val="both"/>
              <w:rPr>
                <w:rFonts w:ascii="Times New Roman" w:hAnsi="Times New Roman" w:cs="Times New Roman"/>
                <w:sz w:val="20"/>
                <w:szCs w:val="20"/>
              </w:rPr>
            </w:pPr>
            <w:r w:rsidRPr="00031743">
              <w:rPr>
                <w:rFonts w:ascii="Times New Roman" w:hAnsi="Times New Roman" w:cs="Times New Roman"/>
                <w:sz w:val="20"/>
                <w:szCs w:val="20"/>
              </w:rPr>
              <w:t xml:space="preserve">Lines 116/117: I suggest becoming clear that UV/Vis analysis was taken to confirm the presence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Written like this does not indicate the reasons for doing this analysis (it is mentioned later).</w:t>
            </w:r>
          </w:p>
        </w:tc>
        <w:tc>
          <w:tcPr>
            <w:tcW w:w="2500" w:type="pct"/>
          </w:tcPr>
          <w:p w:rsidR="00765BE2" w:rsidRDefault="00765BE2" w:rsidP="007C4E9A">
            <w:pPr>
              <w:jc w:val="both"/>
              <w:rPr>
                <w:rFonts w:ascii="Times New Roman" w:hAnsi="Times New Roman" w:cs="Times New Roman"/>
                <w:sz w:val="20"/>
                <w:szCs w:val="20"/>
              </w:rPr>
            </w:pPr>
            <w:r w:rsidRPr="00765BE2">
              <w:rPr>
                <w:rFonts w:ascii="Times New Roman" w:hAnsi="Times New Roman" w:cs="Times New Roman"/>
                <w:sz w:val="20"/>
                <w:szCs w:val="20"/>
              </w:rPr>
              <w:t>The sentence is rearranged as:</w:t>
            </w:r>
          </w:p>
          <w:p w:rsidR="00765BE2" w:rsidRPr="00031743" w:rsidRDefault="0003030D" w:rsidP="007C4E9A">
            <w:pPr>
              <w:jc w:val="both"/>
              <w:rPr>
                <w:rFonts w:ascii="Times New Roman" w:hAnsi="Times New Roman" w:cs="Times New Roman"/>
                <w:sz w:val="20"/>
                <w:szCs w:val="20"/>
              </w:rPr>
            </w:pPr>
            <w:r>
              <w:rPr>
                <w:rFonts w:ascii="Times New Roman" w:hAnsi="Times New Roman" w:cs="Times New Roman"/>
                <w:sz w:val="20"/>
                <w:szCs w:val="20"/>
              </w:rPr>
              <w:t>“</w:t>
            </w:r>
            <w:r w:rsidR="00765BE2" w:rsidRPr="00765BE2">
              <w:rPr>
                <w:rFonts w:ascii="Times New Roman" w:hAnsi="Times New Roman" w:cs="Times New Roman"/>
                <w:sz w:val="20"/>
                <w:szCs w:val="20"/>
              </w:rPr>
              <w:t xml:space="preserve">In order to confirm the presence of </w:t>
            </w:r>
            <w:proofErr w:type="spellStart"/>
            <w:r w:rsidR="00765BE2" w:rsidRPr="00765BE2">
              <w:rPr>
                <w:rFonts w:ascii="Times New Roman" w:hAnsi="Times New Roman" w:cs="Times New Roman"/>
                <w:sz w:val="20"/>
                <w:szCs w:val="20"/>
              </w:rPr>
              <w:t>AgNPs</w:t>
            </w:r>
            <w:proofErr w:type="spellEnd"/>
            <w:r w:rsidR="00765BE2" w:rsidRPr="00765BE2">
              <w:rPr>
                <w:rFonts w:ascii="Times New Roman" w:hAnsi="Times New Roman" w:cs="Times New Roman"/>
                <w:sz w:val="20"/>
                <w:szCs w:val="20"/>
              </w:rPr>
              <w:t>, the same aliquots of the samples were taken during the synthesis procedure, 20 times diluted and UV-Vis spectra measured</w:t>
            </w:r>
            <w:r>
              <w:rPr>
                <w:rFonts w:ascii="Times New Roman" w:hAnsi="Times New Roman" w:cs="Times New Roman"/>
                <w:sz w:val="20"/>
                <w:szCs w:val="20"/>
              </w:rPr>
              <w:t>”</w:t>
            </w:r>
            <w:r w:rsidR="00765BE2" w:rsidRPr="00765BE2">
              <w:rPr>
                <w:rFonts w:ascii="Times New Roman" w:hAnsi="Times New Roman" w:cs="Times New Roman"/>
                <w:sz w:val="20"/>
                <w:szCs w:val="20"/>
              </w:rPr>
              <w:t>.</w:t>
            </w:r>
          </w:p>
        </w:tc>
      </w:tr>
      <w:tr w:rsidR="007C4E9A" w:rsidRPr="00031743" w:rsidTr="00031743">
        <w:tc>
          <w:tcPr>
            <w:tcW w:w="2500" w:type="pct"/>
          </w:tcPr>
          <w:p w:rsidR="007C4E9A" w:rsidRPr="00031743" w:rsidRDefault="00D85C20" w:rsidP="00D85C20">
            <w:pPr>
              <w:jc w:val="both"/>
              <w:rPr>
                <w:rFonts w:ascii="Times New Roman" w:hAnsi="Times New Roman" w:cs="Times New Roman"/>
                <w:sz w:val="20"/>
                <w:szCs w:val="20"/>
              </w:rPr>
            </w:pPr>
            <w:r w:rsidRPr="00031743">
              <w:rPr>
                <w:rFonts w:ascii="Times New Roman" w:hAnsi="Times New Roman" w:cs="Times New Roman"/>
                <w:sz w:val="20"/>
                <w:szCs w:val="20"/>
              </w:rPr>
              <w:lastRenderedPageBreak/>
              <w:t>2.4.1. UV-Vis spectroscopy: Complement the method with dilution ratio.</w:t>
            </w:r>
          </w:p>
        </w:tc>
        <w:tc>
          <w:tcPr>
            <w:tcW w:w="2500" w:type="pct"/>
          </w:tcPr>
          <w:p w:rsidR="007C4E9A" w:rsidRDefault="005677B7" w:rsidP="007C4E9A">
            <w:pPr>
              <w:jc w:val="both"/>
              <w:rPr>
                <w:rFonts w:ascii="Times New Roman" w:hAnsi="Times New Roman" w:cs="Times New Roman"/>
                <w:sz w:val="20"/>
                <w:szCs w:val="20"/>
              </w:rPr>
            </w:pPr>
            <w:r>
              <w:rPr>
                <w:rFonts w:ascii="Times New Roman" w:hAnsi="Times New Roman" w:cs="Times New Roman"/>
                <w:sz w:val="20"/>
                <w:szCs w:val="20"/>
              </w:rPr>
              <w:t>The sentence is complemented as:</w:t>
            </w:r>
          </w:p>
          <w:p w:rsidR="005677B7" w:rsidRPr="00031743" w:rsidRDefault="0003030D" w:rsidP="007C4E9A">
            <w:pPr>
              <w:jc w:val="both"/>
              <w:rPr>
                <w:rFonts w:ascii="Times New Roman" w:hAnsi="Times New Roman" w:cs="Times New Roman"/>
                <w:sz w:val="20"/>
                <w:szCs w:val="20"/>
              </w:rPr>
            </w:pPr>
            <w:r>
              <w:rPr>
                <w:rFonts w:ascii="Times New Roman" w:hAnsi="Times New Roman" w:cs="Times New Roman"/>
                <w:sz w:val="20"/>
                <w:szCs w:val="20"/>
              </w:rPr>
              <w:t>“</w:t>
            </w:r>
            <w:r w:rsidR="005677B7" w:rsidRPr="005677B7">
              <w:rPr>
                <w:rFonts w:ascii="Times New Roman" w:hAnsi="Times New Roman" w:cs="Times New Roman"/>
                <w:sz w:val="20"/>
                <w:szCs w:val="20"/>
              </w:rPr>
              <w:t xml:space="preserve">The UV-Vis spectra of 20 times diluted reaction mixture were measured on a spectrophotometer Varian Cary-100 </w:t>
            </w:r>
            <w:proofErr w:type="spellStart"/>
            <w:r w:rsidR="005677B7" w:rsidRPr="005677B7">
              <w:rPr>
                <w:rFonts w:ascii="Times New Roman" w:hAnsi="Times New Roman" w:cs="Times New Roman"/>
                <w:sz w:val="20"/>
                <w:szCs w:val="20"/>
              </w:rPr>
              <w:t>Konc</w:t>
            </w:r>
            <w:proofErr w:type="spellEnd"/>
            <w:r w:rsidR="005677B7">
              <w:rPr>
                <w:rFonts w:ascii="Times New Roman" w:hAnsi="Times New Roman" w:cs="Times New Roman"/>
                <w:sz w:val="20"/>
                <w:szCs w:val="20"/>
              </w:rPr>
              <w:t>…</w:t>
            </w:r>
            <w:r>
              <w:rPr>
                <w:rFonts w:ascii="Times New Roman" w:hAnsi="Times New Roman" w:cs="Times New Roman"/>
                <w:sz w:val="20"/>
                <w:szCs w:val="20"/>
              </w:rPr>
              <w:t>”</w:t>
            </w:r>
          </w:p>
        </w:tc>
      </w:tr>
      <w:tr w:rsidR="007C4E9A" w:rsidRPr="00031743" w:rsidTr="00031743">
        <w:tc>
          <w:tcPr>
            <w:tcW w:w="2500" w:type="pct"/>
          </w:tcPr>
          <w:p w:rsidR="007C4E9A" w:rsidRPr="00031743" w:rsidRDefault="00D85C20"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Lines 136/137: I suggest specifying concentrations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for which the DPPH test was performed.</w:t>
            </w:r>
          </w:p>
        </w:tc>
        <w:tc>
          <w:tcPr>
            <w:tcW w:w="2500" w:type="pct"/>
          </w:tcPr>
          <w:p w:rsidR="007C4E9A" w:rsidRDefault="000F4745" w:rsidP="007C4E9A">
            <w:pPr>
              <w:jc w:val="both"/>
              <w:rPr>
                <w:rFonts w:ascii="Times New Roman" w:hAnsi="Times New Roman" w:cs="Times New Roman"/>
                <w:sz w:val="20"/>
                <w:szCs w:val="20"/>
              </w:rPr>
            </w:pPr>
            <w:r>
              <w:rPr>
                <w:rFonts w:ascii="Times New Roman" w:hAnsi="Times New Roman" w:cs="Times New Roman"/>
                <w:sz w:val="20"/>
                <w:szCs w:val="20"/>
              </w:rPr>
              <w:t xml:space="preserve">The concentrations are </w:t>
            </w:r>
            <w:r w:rsidRPr="00031743">
              <w:rPr>
                <w:rFonts w:ascii="Times New Roman" w:hAnsi="Times New Roman" w:cs="Times New Roman"/>
                <w:sz w:val="20"/>
                <w:szCs w:val="20"/>
              </w:rPr>
              <w:t>speci</w:t>
            </w:r>
            <w:r>
              <w:rPr>
                <w:rFonts w:ascii="Times New Roman" w:hAnsi="Times New Roman" w:cs="Times New Roman"/>
                <w:sz w:val="20"/>
                <w:szCs w:val="20"/>
              </w:rPr>
              <w:t>fied as:</w:t>
            </w:r>
          </w:p>
          <w:p w:rsidR="000F4745" w:rsidRPr="00031743" w:rsidRDefault="000F4745" w:rsidP="007C4E9A">
            <w:pPr>
              <w:jc w:val="both"/>
              <w:rPr>
                <w:rFonts w:ascii="Times New Roman" w:hAnsi="Times New Roman" w:cs="Times New Roman"/>
                <w:sz w:val="20"/>
                <w:szCs w:val="20"/>
              </w:rPr>
            </w:pPr>
            <w:r w:rsidRPr="000F4745">
              <w:rPr>
                <w:rFonts w:ascii="Times New Roman" w:hAnsi="Times New Roman" w:cs="Times New Roman"/>
                <w:bCs/>
                <w:sz w:val="20"/>
                <w:szCs w:val="20"/>
                <w:lang w:val="en-GB"/>
              </w:rPr>
              <w:t>Ethanolic solution of DPPH radicals (1.0 mL, 3×10</w:t>
            </w:r>
            <w:r w:rsidRPr="000F4745">
              <w:rPr>
                <w:rFonts w:ascii="Times New Roman" w:hAnsi="Times New Roman" w:cs="Times New Roman"/>
                <w:bCs/>
                <w:sz w:val="20"/>
                <w:szCs w:val="20"/>
                <w:vertAlign w:val="superscript"/>
                <w:lang w:val="en-GB"/>
              </w:rPr>
              <w:t>-4</w:t>
            </w:r>
            <w:r w:rsidRPr="000F4745">
              <w:rPr>
                <w:rFonts w:ascii="Times New Roman" w:hAnsi="Times New Roman" w:cs="Times New Roman"/>
                <w:bCs/>
                <w:sz w:val="20"/>
                <w:szCs w:val="20"/>
                <w:lang w:val="en-GB"/>
              </w:rPr>
              <w:t xml:space="preserve"> mol/L) was added to 2.5 </w:t>
            </w:r>
            <w:proofErr w:type="spellStart"/>
            <w:r w:rsidRPr="000F4745">
              <w:rPr>
                <w:rFonts w:ascii="Times New Roman" w:hAnsi="Times New Roman" w:cs="Times New Roman"/>
                <w:bCs/>
                <w:sz w:val="20"/>
                <w:szCs w:val="20"/>
                <w:lang w:val="en-GB"/>
              </w:rPr>
              <w:t>mL</w:t>
            </w:r>
            <w:proofErr w:type="spellEnd"/>
            <w:r w:rsidRPr="000F4745">
              <w:rPr>
                <w:rFonts w:ascii="Times New Roman" w:hAnsi="Times New Roman" w:cs="Times New Roman"/>
                <w:bCs/>
                <w:sz w:val="20"/>
                <w:szCs w:val="20"/>
                <w:lang w:val="en-GB"/>
              </w:rPr>
              <w:t xml:space="preserve"> of </w:t>
            </w:r>
            <w:proofErr w:type="spellStart"/>
            <w:r w:rsidRPr="000F4745">
              <w:rPr>
                <w:rFonts w:ascii="Times New Roman" w:hAnsi="Times New Roman" w:cs="Times New Roman"/>
                <w:bCs/>
                <w:sz w:val="20"/>
                <w:szCs w:val="20"/>
                <w:lang w:val="en-GB"/>
              </w:rPr>
              <w:t>AgNPs</w:t>
            </w:r>
            <w:proofErr w:type="spellEnd"/>
            <w:r w:rsidRPr="000F4745">
              <w:rPr>
                <w:rFonts w:ascii="Times New Roman" w:hAnsi="Times New Roman" w:cs="Times New Roman"/>
                <w:bCs/>
                <w:sz w:val="20"/>
                <w:szCs w:val="20"/>
                <w:lang w:val="en-GB"/>
              </w:rPr>
              <w:t>-E solutions prepared in different concentrations (0.1; 0.085; 0.075; 0.05; 0.01; 0.005 and 0.001 mg/mL).</w:t>
            </w:r>
          </w:p>
        </w:tc>
      </w:tr>
      <w:tr w:rsidR="007C4E9A" w:rsidRPr="00031743" w:rsidTr="00031743">
        <w:tc>
          <w:tcPr>
            <w:tcW w:w="2500" w:type="pct"/>
          </w:tcPr>
          <w:p w:rsidR="007C4E9A" w:rsidRPr="00031743" w:rsidRDefault="00D85C20"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In section 2.8: In my opinion, it would be easier to follow if different dilutions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colloid solution would be named differently; “extract” could cause confusion with reducing and stabilizing extract from strawberry leaves.</w:t>
            </w:r>
          </w:p>
        </w:tc>
        <w:tc>
          <w:tcPr>
            <w:tcW w:w="2500" w:type="pct"/>
          </w:tcPr>
          <w:p w:rsidR="007C4E9A" w:rsidRPr="00031743" w:rsidRDefault="00244764" w:rsidP="00C37F54">
            <w:pPr>
              <w:jc w:val="both"/>
              <w:rPr>
                <w:rFonts w:ascii="Times New Roman" w:hAnsi="Times New Roman" w:cs="Times New Roman"/>
                <w:sz w:val="20"/>
                <w:szCs w:val="20"/>
              </w:rPr>
            </w:pPr>
            <w:r>
              <w:rPr>
                <w:rFonts w:ascii="Times New Roman" w:hAnsi="Times New Roman" w:cs="Times New Roman"/>
                <w:sz w:val="20"/>
                <w:szCs w:val="20"/>
              </w:rPr>
              <w:t xml:space="preserve">The “extract” is replaced with </w:t>
            </w:r>
            <w:proofErr w:type="spellStart"/>
            <w:r>
              <w:rPr>
                <w:rFonts w:ascii="Times New Roman" w:hAnsi="Times New Roman" w:cs="Times New Roman"/>
                <w:sz w:val="20"/>
                <w:szCs w:val="20"/>
              </w:rPr>
              <w:t>AgNPs</w:t>
            </w:r>
            <w:proofErr w:type="spellEnd"/>
            <w:r>
              <w:rPr>
                <w:rFonts w:ascii="Times New Roman" w:hAnsi="Times New Roman" w:cs="Times New Roman"/>
                <w:sz w:val="20"/>
                <w:szCs w:val="20"/>
              </w:rPr>
              <w:t xml:space="preserve">-E in </w:t>
            </w:r>
            <w:r w:rsidR="00C37F54">
              <w:rPr>
                <w:rFonts w:ascii="Times New Roman" w:hAnsi="Times New Roman" w:cs="Times New Roman"/>
                <w:sz w:val="20"/>
                <w:szCs w:val="20"/>
              </w:rPr>
              <w:t xml:space="preserve">all </w:t>
            </w:r>
            <w:r>
              <w:rPr>
                <w:rFonts w:ascii="Times New Roman" w:hAnsi="Times New Roman" w:cs="Times New Roman"/>
                <w:sz w:val="20"/>
                <w:szCs w:val="20"/>
              </w:rPr>
              <w:t>section</w:t>
            </w:r>
            <w:r w:rsidR="00D07BBC">
              <w:rPr>
                <w:rFonts w:ascii="Times New Roman" w:hAnsi="Times New Roman" w:cs="Times New Roman"/>
                <w:sz w:val="20"/>
                <w:szCs w:val="20"/>
              </w:rPr>
              <w:t xml:space="preserve">s to avoid confusion. </w:t>
            </w:r>
          </w:p>
        </w:tc>
      </w:tr>
      <w:tr w:rsidR="007C4E9A" w:rsidRPr="00031743" w:rsidTr="00031743">
        <w:tc>
          <w:tcPr>
            <w:tcW w:w="2500" w:type="pct"/>
          </w:tcPr>
          <w:p w:rsidR="007C4E9A" w:rsidRPr="00031743" w:rsidRDefault="00D85C20" w:rsidP="007C4E9A">
            <w:pPr>
              <w:jc w:val="both"/>
              <w:rPr>
                <w:rFonts w:ascii="Times New Roman" w:hAnsi="Times New Roman" w:cs="Times New Roman"/>
                <w:sz w:val="20"/>
                <w:szCs w:val="20"/>
              </w:rPr>
            </w:pPr>
            <w:r w:rsidRPr="00031743">
              <w:rPr>
                <w:rFonts w:ascii="Times New Roman" w:hAnsi="Times New Roman" w:cs="Times New Roman"/>
                <w:sz w:val="20"/>
                <w:szCs w:val="20"/>
              </w:rPr>
              <w:t>Line 177: I suggest presenting final concentrations, not final dilutions. According to this, Fig. 6 should be corrected.</w:t>
            </w:r>
          </w:p>
        </w:tc>
        <w:tc>
          <w:tcPr>
            <w:tcW w:w="2500" w:type="pct"/>
          </w:tcPr>
          <w:p w:rsidR="00982CE1" w:rsidRDefault="00982CE1" w:rsidP="007C4E9A">
            <w:pPr>
              <w:jc w:val="both"/>
              <w:rPr>
                <w:rFonts w:ascii="Times New Roman" w:hAnsi="Times New Roman" w:cs="Times New Roman"/>
                <w:sz w:val="20"/>
                <w:szCs w:val="20"/>
              </w:rPr>
            </w:pPr>
            <w:r>
              <w:rPr>
                <w:rFonts w:ascii="Times New Roman" w:hAnsi="Times New Roman" w:cs="Times New Roman"/>
                <w:sz w:val="20"/>
                <w:szCs w:val="20"/>
              </w:rPr>
              <w:t>The final concentration is presented instead dilutions as:</w:t>
            </w:r>
          </w:p>
          <w:p w:rsidR="009E6CF8" w:rsidRDefault="00982CE1" w:rsidP="007C4E9A">
            <w:pPr>
              <w:jc w:val="both"/>
              <w:rPr>
                <w:rFonts w:ascii="Times New Roman" w:hAnsi="Times New Roman" w:cs="Times New Roman"/>
                <w:sz w:val="20"/>
                <w:szCs w:val="20"/>
              </w:rPr>
            </w:pPr>
            <w:r w:rsidRPr="00982CE1">
              <w:rPr>
                <w:rFonts w:ascii="Times New Roman" w:hAnsi="Times New Roman" w:cs="Times New Roman"/>
                <w:sz w:val="20"/>
                <w:szCs w:val="20"/>
              </w:rPr>
              <w:t xml:space="preserve">The </w:t>
            </w:r>
            <w:proofErr w:type="spellStart"/>
            <w:r w:rsidRPr="00982CE1">
              <w:rPr>
                <w:rFonts w:ascii="Times New Roman" w:hAnsi="Times New Roman" w:cs="Times New Roman"/>
                <w:sz w:val="20"/>
                <w:szCs w:val="20"/>
              </w:rPr>
              <w:t>AgNps</w:t>
            </w:r>
            <w:proofErr w:type="spellEnd"/>
            <w:r w:rsidRPr="00982CE1">
              <w:rPr>
                <w:rFonts w:ascii="Times New Roman" w:hAnsi="Times New Roman" w:cs="Times New Roman"/>
                <w:sz w:val="20"/>
                <w:szCs w:val="20"/>
              </w:rPr>
              <w:t>-E were examined in the following concentration</w:t>
            </w:r>
            <w:r w:rsidR="00C111C6">
              <w:rPr>
                <w:rFonts w:ascii="Times New Roman" w:hAnsi="Times New Roman" w:cs="Times New Roman"/>
                <w:sz w:val="20"/>
                <w:szCs w:val="20"/>
              </w:rPr>
              <w:t xml:space="preserve"> </w:t>
            </w:r>
            <w:r w:rsidR="00C111C6" w:rsidRPr="00C111C6">
              <w:rPr>
                <w:rFonts w:ascii="Times New Roman" w:hAnsi="Times New Roman" w:cs="Times New Roman"/>
                <w:sz w:val="20"/>
                <w:szCs w:val="20"/>
              </w:rPr>
              <w:t xml:space="preserve">0.05, 0.025, 0.015, 0.01, 0.005 and 0.002 </w:t>
            </w:r>
            <w:r w:rsidRPr="00982CE1">
              <w:rPr>
                <w:rFonts w:ascii="Times New Roman" w:hAnsi="Times New Roman" w:cs="Times New Roman"/>
                <w:sz w:val="20"/>
                <w:szCs w:val="20"/>
              </w:rPr>
              <w:t>mg/</w:t>
            </w:r>
            <w:proofErr w:type="spellStart"/>
            <w:r w:rsidRPr="00982CE1">
              <w:rPr>
                <w:rFonts w:ascii="Times New Roman" w:hAnsi="Times New Roman" w:cs="Times New Roman"/>
                <w:sz w:val="20"/>
                <w:szCs w:val="20"/>
              </w:rPr>
              <w:t>mL.</w:t>
            </w:r>
            <w:proofErr w:type="spellEnd"/>
            <w:r w:rsidR="009E6CF8">
              <w:rPr>
                <w:rFonts w:ascii="Times New Roman" w:hAnsi="Times New Roman" w:cs="Times New Roman"/>
                <w:sz w:val="20"/>
                <w:szCs w:val="20"/>
              </w:rPr>
              <w:t xml:space="preserve"> </w:t>
            </w:r>
          </w:p>
          <w:p w:rsidR="00C111C6" w:rsidRDefault="00C111C6" w:rsidP="007C4E9A">
            <w:pPr>
              <w:jc w:val="both"/>
              <w:rPr>
                <w:rFonts w:ascii="Times New Roman" w:hAnsi="Times New Roman" w:cs="Times New Roman"/>
                <w:sz w:val="20"/>
                <w:szCs w:val="20"/>
              </w:rPr>
            </w:pPr>
            <w:r>
              <w:rPr>
                <w:rFonts w:ascii="Times New Roman" w:hAnsi="Times New Roman" w:cs="Times New Roman"/>
                <w:sz w:val="20"/>
                <w:szCs w:val="20"/>
              </w:rPr>
              <w:t>The sentence “</w:t>
            </w:r>
            <w:r w:rsidRPr="00C111C6">
              <w:rPr>
                <w:rFonts w:ascii="Times New Roman" w:hAnsi="Times New Roman" w:cs="Times New Roman"/>
                <w:sz w:val="20"/>
                <w:szCs w:val="20"/>
              </w:rPr>
              <w:t xml:space="preserve">The amount of formed </w:t>
            </w:r>
            <w:proofErr w:type="spellStart"/>
            <w:r w:rsidRPr="00C111C6">
              <w:rPr>
                <w:rFonts w:ascii="Times New Roman" w:hAnsi="Times New Roman" w:cs="Times New Roman"/>
                <w:sz w:val="20"/>
                <w:szCs w:val="20"/>
              </w:rPr>
              <w:t>formazan</w:t>
            </w:r>
            <w:proofErr w:type="spellEnd"/>
            <w:r w:rsidRPr="00C111C6">
              <w:rPr>
                <w:rFonts w:ascii="Times New Roman" w:hAnsi="Times New Roman" w:cs="Times New Roman"/>
                <w:sz w:val="20"/>
                <w:szCs w:val="20"/>
              </w:rPr>
              <w:t xml:space="preserve"> is in direct correlation with</w:t>
            </w:r>
            <w:r>
              <w:rPr>
                <w:rFonts w:ascii="Times New Roman" w:hAnsi="Times New Roman" w:cs="Times New Roman"/>
                <w:sz w:val="20"/>
                <w:szCs w:val="20"/>
              </w:rPr>
              <w:t xml:space="preserve"> the percentage of viable cells” is added in section 2.7.3.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well as sentence “</w:t>
            </w:r>
            <w:proofErr w:type="spellStart"/>
            <w:r w:rsidRPr="00C111C6">
              <w:rPr>
                <w:rFonts w:ascii="Times New Roman" w:hAnsi="Times New Roman" w:cs="Times New Roman"/>
                <w:sz w:val="20"/>
                <w:szCs w:val="20"/>
              </w:rPr>
              <w:t>Cytotoxicity</w:t>
            </w:r>
            <w:proofErr w:type="spellEnd"/>
            <w:r w:rsidRPr="00C111C6">
              <w:rPr>
                <w:rFonts w:ascii="Times New Roman" w:hAnsi="Times New Roman" w:cs="Times New Roman"/>
                <w:sz w:val="20"/>
                <w:szCs w:val="20"/>
              </w:rPr>
              <w:t xml:space="preserve"> of higher examined concentrations (0.025 and 0.05 mg/</w:t>
            </w:r>
            <w:proofErr w:type="spellStart"/>
            <w:r w:rsidRPr="00C111C6">
              <w:rPr>
                <w:rFonts w:ascii="Times New Roman" w:hAnsi="Times New Roman" w:cs="Times New Roman"/>
                <w:sz w:val="20"/>
                <w:szCs w:val="20"/>
              </w:rPr>
              <w:t>mL</w:t>
            </w:r>
            <w:proofErr w:type="spellEnd"/>
            <w:r w:rsidRPr="00C111C6">
              <w:rPr>
                <w:rFonts w:ascii="Times New Roman" w:hAnsi="Times New Roman" w:cs="Times New Roman"/>
                <w:sz w:val="20"/>
                <w:szCs w:val="20"/>
              </w:rPr>
              <w:t>) on both cell lines was noticed, although more pronounced</w:t>
            </w:r>
            <w:r>
              <w:rPr>
                <w:rFonts w:ascii="Times New Roman" w:hAnsi="Times New Roman" w:cs="Times New Roman"/>
                <w:sz w:val="20"/>
                <w:szCs w:val="20"/>
              </w:rPr>
              <w:t xml:space="preserve"> on MDCK compared to </w:t>
            </w:r>
            <w:proofErr w:type="spellStart"/>
            <w:r>
              <w:rPr>
                <w:rFonts w:ascii="Times New Roman" w:hAnsi="Times New Roman" w:cs="Times New Roman"/>
                <w:sz w:val="20"/>
                <w:szCs w:val="20"/>
              </w:rPr>
              <w:t>HeLa</w:t>
            </w:r>
            <w:proofErr w:type="spellEnd"/>
            <w:r>
              <w:rPr>
                <w:rFonts w:ascii="Times New Roman" w:hAnsi="Times New Roman" w:cs="Times New Roman"/>
                <w:sz w:val="20"/>
                <w:szCs w:val="20"/>
              </w:rPr>
              <w:t xml:space="preserve"> cells” in section 3.5.</w:t>
            </w:r>
          </w:p>
          <w:p w:rsidR="00A3226B" w:rsidRDefault="00A3226B" w:rsidP="007C4E9A">
            <w:pPr>
              <w:jc w:val="both"/>
              <w:rPr>
                <w:rFonts w:ascii="Times New Roman" w:hAnsi="Times New Roman" w:cs="Times New Roman"/>
                <w:sz w:val="20"/>
                <w:szCs w:val="20"/>
              </w:rPr>
            </w:pPr>
          </w:p>
          <w:p w:rsidR="007C4E9A" w:rsidRPr="00031743" w:rsidRDefault="00A3226B" w:rsidP="00A3226B">
            <w:pPr>
              <w:jc w:val="both"/>
              <w:rPr>
                <w:rFonts w:ascii="Times New Roman" w:hAnsi="Times New Roman" w:cs="Times New Roman"/>
                <w:sz w:val="20"/>
                <w:szCs w:val="20"/>
              </w:rPr>
            </w:pPr>
            <w:r>
              <w:rPr>
                <w:rFonts w:ascii="Times New Roman" w:hAnsi="Times New Roman" w:cs="Times New Roman"/>
                <w:sz w:val="20"/>
                <w:szCs w:val="20"/>
              </w:rPr>
              <w:t>Fig. 6 is corrected</w:t>
            </w:r>
            <w:r w:rsidR="009E6CF8">
              <w:rPr>
                <w:rFonts w:ascii="Times New Roman" w:hAnsi="Times New Roman" w:cs="Times New Roman"/>
                <w:sz w:val="20"/>
                <w:szCs w:val="20"/>
              </w:rPr>
              <w:t>.</w:t>
            </w:r>
            <w:r w:rsidR="00656F4C">
              <w:rPr>
                <w:rFonts w:ascii="Times New Roman" w:hAnsi="Times New Roman" w:cs="Times New Roman"/>
                <w:sz w:val="20"/>
                <w:szCs w:val="20"/>
              </w:rPr>
              <w:t xml:space="preserve"> </w:t>
            </w:r>
            <w:r w:rsidR="00656F4C" w:rsidRPr="00656F4C">
              <w:rPr>
                <w:rFonts w:ascii="Times New Roman" w:hAnsi="Times New Roman" w:cs="Times New Roman"/>
                <w:sz w:val="20"/>
                <w:szCs w:val="20"/>
              </w:rPr>
              <w:t>Consequently</w:t>
            </w:r>
            <w:r w:rsidR="00656F4C">
              <w:rPr>
                <w:rFonts w:ascii="Times New Roman" w:hAnsi="Times New Roman" w:cs="Times New Roman"/>
                <w:sz w:val="20"/>
                <w:szCs w:val="20"/>
              </w:rPr>
              <w:t>, the concentrations are replaced throughout the text in section 3.5.</w:t>
            </w:r>
          </w:p>
        </w:tc>
      </w:tr>
      <w:tr w:rsidR="007C4E9A" w:rsidRPr="00031743" w:rsidTr="00031743">
        <w:tc>
          <w:tcPr>
            <w:tcW w:w="2500" w:type="pct"/>
          </w:tcPr>
          <w:p w:rsidR="007C4E9A" w:rsidRPr="00031743" w:rsidRDefault="00D85C20" w:rsidP="007C4E9A">
            <w:pPr>
              <w:jc w:val="both"/>
              <w:rPr>
                <w:rFonts w:ascii="Times New Roman" w:hAnsi="Times New Roman" w:cs="Times New Roman"/>
                <w:sz w:val="20"/>
                <w:szCs w:val="20"/>
              </w:rPr>
            </w:pPr>
            <w:r w:rsidRPr="00031743">
              <w:rPr>
                <w:rFonts w:ascii="Times New Roman" w:hAnsi="Times New Roman" w:cs="Times New Roman"/>
                <w:sz w:val="20"/>
                <w:szCs w:val="20"/>
              </w:rPr>
              <w:t>Consider reorganizing sections; section 2.7 could be named “</w:t>
            </w:r>
            <w:r w:rsidRPr="00031743">
              <w:rPr>
                <w:rFonts w:ascii="Times New Roman" w:hAnsi="Times New Roman" w:cs="Times New Roman"/>
                <w:i/>
                <w:iCs/>
                <w:sz w:val="20"/>
                <w:szCs w:val="20"/>
              </w:rPr>
              <w:t xml:space="preserve">In vitro </w:t>
            </w:r>
            <w:r w:rsidRPr="00031743">
              <w:rPr>
                <w:rFonts w:ascii="Times New Roman" w:hAnsi="Times New Roman" w:cs="Times New Roman"/>
                <w:sz w:val="20"/>
                <w:szCs w:val="20"/>
              </w:rPr>
              <w:t>cytotoxicity” and then all sections from 2.7 to 2.10 could be organized under 2.7.</w:t>
            </w:r>
          </w:p>
        </w:tc>
        <w:tc>
          <w:tcPr>
            <w:tcW w:w="2500" w:type="pct"/>
          </w:tcPr>
          <w:p w:rsidR="007C4E9A" w:rsidRPr="00031743" w:rsidRDefault="00D07BBC" w:rsidP="007C4E9A">
            <w:pPr>
              <w:jc w:val="both"/>
              <w:rPr>
                <w:rFonts w:ascii="Times New Roman" w:hAnsi="Times New Roman" w:cs="Times New Roman"/>
                <w:sz w:val="20"/>
                <w:szCs w:val="20"/>
              </w:rPr>
            </w:pPr>
            <w:r>
              <w:rPr>
                <w:rFonts w:ascii="Times New Roman" w:hAnsi="Times New Roman" w:cs="Times New Roman"/>
                <w:sz w:val="20"/>
                <w:szCs w:val="20"/>
              </w:rPr>
              <w:t xml:space="preserve">The section 2.7.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named </w:t>
            </w:r>
            <w:r w:rsidRPr="00031743">
              <w:rPr>
                <w:rFonts w:ascii="Times New Roman" w:hAnsi="Times New Roman" w:cs="Times New Roman"/>
                <w:sz w:val="20"/>
                <w:szCs w:val="20"/>
              </w:rPr>
              <w:t>“</w:t>
            </w:r>
            <w:r w:rsidRPr="00031743">
              <w:rPr>
                <w:rFonts w:ascii="Times New Roman" w:hAnsi="Times New Roman" w:cs="Times New Roman"/>
                <w:i/>
                <w:iCs/>
                <w:sz w:val="20"/>
                <w:szCs w:val="20"/>
              </w:rPr>
              <w:t xml:space="preserve">In vitro </w:t>
            </w:r>
            <w:proofErr w:type="spellStart"/>
            <w:r w:rsidRPr="00031743">
              <w:rPr>
                <w:rFonts w:ascii="Times New Roman" w:hAnsi="Times New Roman" w:cs="Times New Roman"/>
                <w:sz w:val="20"/>
                <w:szCs w:val="20"/>
              </w:rPr>
              <w:t>cytotoxicity</w:t>
            </w:r>
            <w:proofErr w:type="spellEnd"/>
            <w:r w:rsidR="00C111C6">
              <w:rPr>
                <w:rFonts w:ascii="Times New Roman" w:hAnsi="Times New Roman" w:cs="Times New Roman"/>
                <w:sz w:val="20"/>
                <w:szCs w:val="20"/>
              </w:rPr>
              <w:t xml:space="preserve"> testing</w:t>
            </w:r>
            <w:r w:rsidRPr="00031743">
              <w:rPr>
                <w:rFonts w:ascii="Times New Roman" w:hAnsi="Times New Roman" w:cs="Times New Roman"/>
                <w:sz w:val="20"/>
                <w:szCs w:val="20"/>
              </w:rPr>
              <w:t>”</w:t>
            </w:r>
            <w:r>
              <w:rPr>
                <w:rFonts w:ascii="Times New Roman" w:hAnsi="Times New Roman" w:cs="Times New Roman"/>
                <w:sz w:val="20"/>
                <w:szCs w:val="20"/>
              </w:rPr>
              <w:t xml:space="preserve"> and all sections are organized under 2.7. section.</w:t>
            </w:r>
          </w:p>
        </w:tc>
      </w:tr>
      <w:tr w:rsidR="007C4E9A" w:rsidRPr="00031743" w:rsidTr="00031743">
        <w:tc>
          <w:tcPr>
            <w:tcW w:w="2500" w:type="pct"/>
          </w:tcPr>
          <w:p w:rsidR="007C4E9A" w:rsidRPr="00031743" w:rsidRDefault="00D85C20" w:rsidP="007C4E9A">
            <w:pPr>
              <w:jc w:val="both"/>
              <w:rPr>
                <w:rFonts w:ascii="Times New Roman" w:hAnsi="Times New Roman" w:cs="Times New Roman"/>
                <w:sz w:val="20"/>
                <w:szCs w:val="20"/>
              </w:rPr>
            </w:pPr>
            <w:r w:rsidRPr="00031743">
              <w:rPr>
                <w:rFonts w:ascii="Times New Roman" w:hAnsi="Times New Roman" w:cs="Times New Roman"/>
                <w:sz w:val="20"/>
                <w:szCs w:val="20"/>
              </w:rPr>
              <w:t>Lines 197/198: Consider presenting the formula separately from the main text, such as Eq. 1.</w:t>
            </w:r>
          </w:p>
        </w:tc>
        <w:tc>
          <w:tcPr>
            <w:tcW w:w="2500" w:type="pct"/>
          </w:tcPr>
          <w:p w:rsidR="007C4E9A" w:rsidRPr="00031743" w:rsidRDefault="00C37F54" w:rsidP="007C4E9A">
            <w:pPr>
              <w:jc w:val="both"/>
              <w:rPr>
                <w:rFonts w:ascii="Times New Roman" w:hAnsi="Times New Roman" w:cs="Times New Roman"/>
                <w:sz w:val="20"/>
                <w:szCs w:val="20"/>
              </w:rPr>
            </w:pPr>
            <w:r>
              <w:rPr>
                <w:rFonts w:ascii="Times New Roman" w:hAnsi="Times New Roman" w:cs="Times New Roman"/>
                <w:sz w:val="20"/>
                <w:szCs w:val="20"/>
              </w:rPr>
              <w:t>The formula is presented separately as Eq. 1.</w:t>
            </w:r>
          </w:p>
        </w:tc>
      </w:tr>
      <w:tr w:rsidR="003D73A4" w:rsidRPr="00031743" w:rsidTr="00031743">
        <w:tc>
          <w:tcPr>
            <w:tcW w:w="5000" w:type="pct"/>
            <w:gridSpan w:val="2"/>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RESULTS AND DISCUSSION:</w:t>
            </w:r>
          </w:p>
        </w:tc>
      </w:tr>
      <w:tr w:rsidR="007C4E9A" w:rsidRPr="00031743" w:rsidTr="00031743">
        <w:tc>
          <w:tcPr>
            <w:tcW w:w="2500" w:type="pct"/>
          </w:tcPr>
          <w:p w:rsidR="007C4E9A"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Absorbance maximum in UV/vis spectra is proportional to the concentration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Fig. 1 and Fig. 3 are similar and indicating a higher concentration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after synthesis at BT. In Fig. 2 absorbance maximum is significantly higher compared to Fig.1a and Fig. 3a. Please check.</w:t>
            </w:r>
          </w:p>
        </w:tc>
        <w:tc>
          <w:tcPr>
            <w:tcW w:w="2500" w:type="pct"/>
          </w:tcPr>
          <w:p w:rsidR="00F80B52" w:rsidRDefault="006D0A59" w:rsidP="00F80B52">
            <w:pPr>
              <w:jc w:val="both"/>
              <w:rPr>
                <w:rFonts w:ascii="Times New Roman" w:hAnsi="Times New Roman" w:cs="Times New Roman"/>
                <w:sz w:val="20"/>
                <w:szCs w:val="20"/>
              </w:rPr>
            </w:pPr>
            <w:r>
              <w:rPr>
                <w:rFonts w:ascii="Times New Roman" w:hAnsi="Times New Roman" w:cs="Times New Roman"/>
                <w:sz w:val="20"/>
                <w:szCs w:val="20"/>
              </w:rPr>
              <w:t>The spectra in Fig.</w:t>
            </w:r>
            <w:r w:rsidRPr="006D0A59">
              <w:rPr>
                <w:rFonts w:ascii="Times New Roman" w:hAnsi="Times New Roman" w:cs="Times New Roman"/>
                <w:sz w:val="20"/>
                <w:szCs w:val="20"/>
              </w:rPr>
              <w:t xml:space="preserve"> 2 were mistakenly </w:t>
            </w:r>
            <w:r w:rsidR="00F80B52">
              <w:rPr>
                <w:rFonts w:ascii="Times New Roman" w:hAnsi="Times New Roman" w:cs="Times New Roman"/>
                <w:sz w:val="20"/>
                <w:szCs w:val="20"/>
              </w:rPr>
              <w:t>described</w:t>
            </w:r>
            <w:r w:rsidRPr="006D0A59">
              <w:rPr>
                <w:rFonts w:ascii="Times New Roman" w:hAnsi="Times New Roman" w:cs="Times New Roman"/>
                <w:sz w:val="20"/>
                <w:szCs w:val="20"/>
              </w:rPr>
              <w:t xml:space="preserve"> as synthesis at room temperature. </w:t>
            </w:r>
          </w:p>
          <w:p w:rsidR="007C4E9A" w:rsidRPr="00031743" w:rsidRDefault="006D0A59" w:rsidP="00E35A95">
            <w:pPr>
              <w:jc w:val="both"/>
              <w:rPr>
                <w:rFonts w:ascii="Times New Roman" w:hAnsi="Times New Roman" w:cs="Times New Roman"/>
                <w:sz w:val="20"/>
                <w:szCs w:val="20"/>
              </w:rPr>
            </w:pPr>
            <w:r w:rsidRPr="006D0A59">
              <w:rPr>
                <w:rFonts w:ascii="Times New Roman" w:hAnsi="Times New Roman" w:cs="Times New Roman"/>
                <w:sz w:val="20"/>
                <w:szCs w:val="20"/>
              </w:rPr>
              <w:t xml:space="preserve">The </w:t>
            </w:r>
            <w:r w:rsidR="00F80B52">
              <w:rPr>
                <w:rFonts w:ascii="Times New Roman" w:hAnsi="Times New Roman" w:cs="Times New Roman"/>
                <w:sz w:val="20"/>
                <w:szCs w:val="20"/>
              </w:rPr>
              <w:t>mistake</w:t>
            </w:r>
            <w:r w:rsidRPr="006D0A59">
              <w:rPr>
                <w:rFonts w:ascii="Times New Roman" w:hAnsi="Times New Roman" w:cs="Times New Roman"/>
                <w:sz w:val="20"/>
                <w:szCs w:val="20"/>
              </w:rPr>
              <w:t xml:space="preserve"> </w:t>
            </w:r>
            <w:r w:rsidR="00E35A95">
              <w:rPr>
                <w:rFonts w:ascii="Times New Roman" w:hAnsi="Times New Roman" w:cs="Times New Roman"/>
                <w:sz w:val="20"/>
                <w:szCs w:val="20"/>
              </w:rPr>
              <w:t>is</w:t>
            </w:r>
            <w:r w:rsidRPr="006D0A59">
              <w:rPr>
                <w:rFonts w:ascii="Times New Roman" w:hAnsi="Times New Roman" w:cs="Times New Roman"/>
                <w:sz w:val="20"/>
                <w:szCs w:val="20"/>
              </w:rPr>
              <w:t xml:space="preserve"> corrected in the </w:t>
            </w:r>
            <w:r w:rsidR="00F80B52">
              <w:rPr>
                <w:rFonts w:ascii="Times New Roman" w:hAnsi="Times New Roman" w:cs="Times New Roman"/>
                <w:sz w:val="20"/>
                <w:szCs w:val="20"/>
              </w:rPr>
              <w:t>Fig. 2</w:t>
            </w:r>
            <w:r w:rsidRPr="006D0A59">
              <w:rPr>
                <w:rFonts w:ascii="Times New Roman" w:hAnsi="Times New Roman" w:cs="Times New Roman"/>
                <w:sz w:val="20"/>
                <w:szCs w:val="20"/>
              </w:rPr>
              <w:t xml:space="preserve"> </w:t>
            </w:r>
            <w:r w:rsidR="00F80B52">
              <w:rPr>
                <w:rFonts w:ascii="Times New Roman" w:hAnsi="Times New Roman" w:cs="Times New Roman"/>
                <w:sz w:val="20"/>
                <w:szCs w:val="20"/>
              </w:rPr>
              <w:t xml:space="preserve">caption </w:t>
            </w:r>
            <w:r w:rsidRPr="006D0A59">
              <w:rPr>
                <w:rFonts w:ascii="Times New Roman" w:hAnsi="Times New Roman" w:cs="Times New Roman"/>
                <w:sz w:val="20"/>
                <w:szCs w:val="20"/>
              </w:rPr>
              <w:t xml:space="preserve">and </w:t>
            </w:r>
            <w:r w:rsidR="00F80B52">
              <w:rPr>
                <w:rFonts w:ascii="Times New Roman" w:hAnsi="Times New Roman" w:cs="Times New Roman"/>
                <w:sz w:val="20"/>
                <w:szCs w:val="20"/>
              </w:rPr>
              <w:t xml:space="preserve">throughout the </w:t>
            </w:r>
            <w:r w:rsidR="00F80B52" w:rsidRPr="006D0A59">
              <w:rPr>
                <w:rFonts w:ascii="Times New Roman" w:hAnsi="Times New Roman" w:cs="Times New Roman"/>
                <w:sz w:val="20"/>
                <w:szCs w:val="20"/>
              </w:rPr>
              <w:t>manuscript</w:t>
            </w:r>
            <w:r w:rsidR="00F80B52">
              <w:rPr>
                <w:rFonts w:ascii="Times New Roman" w:hAnsi="Times New Roman" w:cs="Times New Roman"/>
                <w:sz w:val="20"/>
                <w:szCs w:val="20"/>
              </w:rPr>
              <w:t xml:space="preserve"> as boiling temperature.</w:t>
            </w:r>
          </w:p>
        </w:tc>
      </w:tr>
      <w:tr w:rsidR="007C4E9A" w:rsidRPr="00031743" w:rsidTr="00031743">
        <w:tc>
          <w:tcPr>
            <w:tcW w:w="2500" w:type="pct"/>
          </w:tcPr>
          <w:p w:rsidR="007C4E9A"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Fig. 3: It would be interesting if the stability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synthesized at RT and BT was observed for the same period of time. Consider presenting time in days, not in hours.</w:t>
            </w:r>
          </w:p>
        </w:tc>
        <w:tc>
          <w:tcPr>
            <w:tcW w:w="2500" w:type="pct"/>
          </w:tcPr>
          <w:p w:rsidR="007C4E9A" w:rsidRPr="00031743" w:rsidRDefault="00181F40" w:rsidP="007C4E9A">
            <w:pPr>
              <w:jc w:val="both"/>
              <w:rPr>
                <w:rFonts w:ascii="Times New Roman" w:hAnsi="Times New Roman" w:cs="Times New Roman"/>
                <w:sz w:val="20"/>
                <w:szCs w:val="20"/>
              </w:rPr>
            </w:pPr>
            <w:r>
              <w:rPr>
                <w:rFonts w:ascii="Times New Roman" w:hAnsi="Times New Roman" w:cs="Times New Roman"/>
                <w:sz w:val="20"/>
                <w:szCs w:val="20"/>
              </w:rPr>
              <w:t xml:space="preserve">The Fig. 3 is corrected and the presenting time is given in days according to data available. </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Line 236 and Figure 1B: It is not clear why the authors concluded that the synthesis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at BT is completed after 1,5 h. Please check that the lines and legend in Figure 1B are correct.</w:t>
            </w:r>
          </w:p>
        </w:tc>
        <w:tc>
          <w:tcPr>
            <w:tcW w:w="2500" w:type="pct"/>
          </w:tcPr>
          <w:p w:rsidR="003D73A4" w:rsidRPr="00031743" w:rsidRDefault="008B73E3" w:rsidP="008B73E3">
            <w:pPr>
              <w:jc w:val="both"/>
              <w:rPr>
                <w:rFonts w:ascii="Times New Roman" w:hAnsi="Times New Roman" w:cs="Times New Roman"/>
                <w:sz w:val="20"/>
                <w:szCs w:val="20"/>
              </w:rPr>
            </w:pPr>
            <w:r w:rsidRPr="008B73E3">
              <w:rPr>
                <w:rFonts w:ascii="Times New Roman" w:hAnsi="Times New Roman" w:cs="Times New Roman"/>
                <w:sz w:val="20"/>
                <w:szCs w:val="20"/>
              </w:rPr>
              <w:t xml:space="preserve">The completion time is corrected in 2 h, since spectrum no.5 indicate the synthesis after </w:t>
            </w:r>
            <w:r>
              <w:rPr>
                <w:rFonts w:ascii="Times New Roman" w:hAnsi="Times New Roman" w:cs="Times New Roman"/>
                <w:sz w:val="20"/>
                <w:szCs w:val="20"/>
              </w:rPr>
              <w:t>2</w:t>
            </w:r>
            <w:r w:rsidRPr="008B73E3">
              <w:rPr>
                <w:rFonts w:ascii="Times New Roman" w:hAnsi="Times New Roman" w:cs="Times New Roman"/>
                <w:sz w:val="20"/>
                <w:szCs w:val="20"/>
              </w:rPr>
              <w:t>h. The lines in legend</w:t>
            </w:r>
            <w:r>
              <w:rPr>
                <w:rFonts w:ascii="Times New Roman" w:hAnsi="Times New Roman" w:cs="Times New Roman"/>
                <w:sz w:val="20"/>
                <w:szCs w:val="20"/>
              </w:rPr>
              <w:t xml:space="preserve"> of Fig.1b</w:t>
            </w:r>
            <w:r w:rsidRPr="008B73E3">
              <w:rPr>
                <w:rFonts w:ascii="Times New Roman" w:hAnsi="Times New Roman" w:cs="Times New Roman"/>
                <w:sz w:val="20"/>
                <w:szCs w:val="20"/>
              </w:rPr>
              <w:t xml:space="preserve"> were labeled correctly.</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Please check that all procedure explanations are moved from results to methods.</w:t>
            </w:r>
          </w:p>
        </w:tc>
        <w:tc>
          <w:tcPr>
            <w:tcW w:w="2500" w:type="pct"/>
          </w:tcPr>
          <w:p w:rsidR="003D73A4" w:rsidRPr="00031743" w:rsidRDefault="00672FA2" w:rsidP="007C4E9A">
            <w:pPr>
              <w:jc w:val="both"/>
              <w:rPr>
                <w:rFonts w:ascii="Times New Roman" w:hAnsi="Times New Roman" w:cs="Times New Roman"/>
                <w:sz w:val="20"/>
                <w:szCs w:val="20"/>
              </w:rPr>
            </w:pPr>
            <w:r>
              <w:rPr>
                <w:rFonts w:ascii="Times New Roman" w:hAnsi="Times New Roman" w:cs="Times New Roman"/>
                <w:sz w:val="20"/>
                <w:szCs w:val="20"/>
              </w:rPr>
              <w:t>The sentence “</w:t>
            </w:r>
            <w:r w:rsidRPr="00672FA2">
              <w:rPr>
                <w:rFonts w:ascii="Times New Roman" w:hAnsi="Times New Roman" w:cs="Times New Roman"/>
                <w:sz w:val="20"/>
                <w:szCs w:val="20"/>
              </w:rPr>
              <w:t>The dialysis process was carried out for about 48 h with occasional r</w:t>
            </w:r>
            <w:r>
              <w:rPr>
                <w:rFonts w:ascii="Times New Roman" w:hAnsi="Times New Roman" w:cs="Times New Roman"/>
                <w:sz w:val="20"/>
                <w:szCs w:val="20"/>
              </w:rPr>
              <w:t>eplacement of redistilled water” is moved from results to methods.</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Please check that procedure explanations are not duplicated in results.</w:t>
            </w:r>
          </w:p>
        </w:tc>
        <w:tc>
          <w:tcPr>
            <w:tcW w:w="2500" w:type="pct"/>
          </w:tcPr>
          <w:p w:rsidR="003D73A4" w:rsidRDefault="00875645" w:rsidP="00F070B3">
            <w:pPr>
              <w:jc w:val="both"/>
              <w:rPr>
                <w:rFonts w:ascii="Times New Roman" w:hAnsi="Times New Roman" w:cs="Times New Roman"/>
                <w:sz w:val="20"/>
                <w:szCs w:val="20"/>
              </w:rPr>
            </w:pPr>
            <w:r>
              <w:rPr>
                <w:rFonts w:ascii="Times New Roman" w:hAnsi="Times New Roman" w:cs="Times New Roman"/>
                <w:sz w:val="20"/>
                <w:szCs w:val="20"/>
              </w:rPr>
              <w:t xml:space="preserve">Line 215-216: </w:t>
            </w:r>
            <w:r w:rsidR="00F070B3">
              <w:rPr>
                <w:rFonts w:ascii="Times New Roman" w:hAnsi="Times New Roman" w:cs="Times New Roman"/>
                <w:sz w:val="20"/>
                <w:szCs w:val="20"/>
              </w:rPr>
              <w:t>The sentence “</w:t>
            </w:r>
            <w:r w:rsidR="00F070B3" w:rsidRPr="00F070B3">
              <w:rPr>
                <w:rFonts w:ascii="Times New Roman" w:hAnsi="Times New Roman" w:cs="Times New Roman"/>
                <w:sz w:val="20"/>
                <w:szCs w:val="20"/>
              </w:rPr>
              <w:t>Termination of dialysis process has been determined according to nitrate band (200 – 350 nm) disappearance</w:t>
            </w:r>
            <w:r w:rsidR="00F070B3">
              <w:rPr>
                <w:rFonts w:ascii="Times New Roman" w:hAnsi="Times New Roman" w:cs="Times New Roman"/>
                <w:sz w:val="20"/>
                <w:szCs w:val="20"/>
              </w:rPr>
              <w:t>”</w:t>
            </w:r>
            <w:r w:rsidR="004E031C">
              <w:rPr>
                <w:rFonts w:ascii="Times New Roman" w:hAnsi="Times New Roman" w:cs="Times New Roman"/>
                <w:sz w:val="20"/>
                <w:szCs w:val="20"/>
              </w:rPr>
              <w:t xml:space="preserve"> is removed.</w:t>
            </w:r>
          </w:p>
          <w:p w:rsidR="00E63DF3" w:rsidRDefault="00E63DF3" w:rsidP="00F070B3">
            <w:pPr>
              <w:jc w:val="both"/>
              <w:rPr>
                <w:rFonts w:ascii="Times New Roman" w:hAnsi="Times New Roman" w:cs="Times New Roman"/>
                <w:sz w:val="20"/>
                <w:szCs w:val="20"/>
              </w:rPr>
            </w:pPr>
          </w:p>
          <w:p w:rsidR="004E031C" w:rsidRDefault="00875645" w:rsidP="00F070B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Line 238: </w:t>
            </w:r>
            <w:r w:rsidR="004E031C">
              <w:rPr>
                <w:rFonts w:ascii="Times New Roman" w:hAnsi="Times New Roman" w:cs="Times New Roman"/>
                <w:sz w:val="20"/>
                <w:szCs w:val="20"/>
              </w:rPr>
              <w:t xml:space="preserve">The sentence </w:t>
            </w:r>
            <w:r w:rsidR="00E63DF3">
              <w:rPr>
                <w:rFonts w:ascii="Times New Roman" w:hAnsi="Times New Roman" w:cs="Times New Roman"/>
                <w:sz w:val="20"/>
                <w:szCs w:val="20"/>
              </w:rPr>
              <w:t>is rearranged as:</w:t>
            </w:r>
          </w:p>
          <w:p w:rsidR="00E63DF3" w:rsidRDefault="00A3226B" w:rsidP="00F070B3">
            <w:pPr>
              <w:jc w:val="both"/>
              <w:rPr>
                <w:rFonts w:ascii="Times New Roman" w:hAnsi="Times New Roman" w:cs="Times New Roman"/>
                <w:sz w:val="20"/>
                <w:szCs w:val="20"/>
              </w:rPr>
            </w:pPr>
            <w:r>
              <w:rPr>
                <w:rFonts w:ascii="Times New Roman" w:hAnsi="Times New Roman" w:cs="Times New Roman"/>
                <w:sz w:val="20"/>
                <w:szCs w:val="20"/>
              </w:rPr>
              <w:t>“</w:t>
            </w:r>
            <w:r w:rsidR="00E63DF3" w:rsidRPr="00E63DF3">
              <w:rPr>
                <w:rFonts w:ascii="Times New Roman" w:hAnsi="Times New Roman" w:cs="Times New Roman"/>
                <w:sz w:val="20"/>
                <w:szCs w:val="20"/>
              </w:rPr>
              <w:t>The effect of dialysis was monitored by changing of UV-Vis spectra configuration (Figure 2)</w:t>
            </w:r>
            <w:r>
              <w:rPr>
                <w:rFonts w:ascii="Times New Roman" w:hAnsi="Times New Roman" w:cs="Times New Roman"/>
                <w:sz w:val="20"/>
                <w:szCs w:val="20"/>
              </w:rPr>
              <w:t>”</w:t>
            </w:r>
            <w:r w:rsidR="00E63DF3" w:rsidRPr="00E63DF3">
              <w:rPr>
                <w:rFonts w:ascii="Times New Roman" w:hAnsi="Times New Roman" w:cs="Times New Roman"/>
                <w:sz w:val="20"/>
                <w:szCs w:val="20"/>
              </w:rPr>
              <w:t>.</w:t>
            </w:r>
          </w:p>
          <w:p w:rsidR="00C97EBF" w:rsidRDefault="00C97EBF" w:rsidP="00C97EBF">
            <w:pPr>
              <w:jc w:val="both"/>
              <w:rPr>
                <w:rFonts w:ascii="Times New Roman" w:hAnsi="Times New Roman" w:cs="Times New Roman"/>
                <w:sz w:val="20"/>
                <w:szCs w:val="20"/>
              </w:rPr>
            </w:pPr>
          </w:p>
          <w:p w:rsidR="00C97EBF" w:rsidRDefault="00875645" w:rsidP="00C97EBF">
            <w:pPr>
              <w:jc w:val="both"/>
              <w:rPr>
                <w:rFonts w:ascii="Times New Roman" w:hAnsi="Times New Roman" w:cs="Times New Roman"/>
                <w:sz w:val="20"/>
                <w:szCs w:val="20"/>
              </w:rPr>
            </w:pPr>
            <w:r>
              <w:rPr>
                <w:rFonts w:ascii="Times New Roman" w:hAnsi="Times New Roman" w:cs="Times New Roman"/>
                <w:sz w:val="20"/>
                <w:szCs w:val="20"/>
              </w:rPr>
              <w:t xml:space="preserve">Line 253: </w:t>
            </w:r>
            <w:r w:rsidR="00C97EBF">
              <w:rPr>
                <w:rFonts w:ascii="Times New Roman" w:hAnsi="Times New Roman" w:cs="Times New Roman"/>
                <w:sz w:val="20"/>
                <w:szCs w:val="20"/>
              </w:rPr>
              <w:t>The sentence “</w:t>
            </w:r>
            <w:r w:rsidR="00C97EBF" w:rsidRPr="00C97EBF">
              <w:rPr>
                <w:rFonts w:ascii="Times New Roman" w:hAnsi="Times New Roman" w:cs="Times New Roman"/>
                <w:sz w:val="20"/>
                <w:szCs w:val="20"/>
              </w:rPr>
              <w:t>The spectra were measured by pres</w:t>
            </w:r>
            <w:r w:rsidR="00C97EBF">
              <w:rPr>
                <w:rFonts w:ascii="Times New Roman" w:hAnsi="Times New Roman" w:cs="Times New Roman"/>
                <w:sz w:val="20"/>
                <w:szCs w:val="20"/>
              </w:rPr>
              <w:t>sing method in KBr pastille” is removed.</w:t>
            </w:r>
          </w:p>
          <w:p w:rsidR="00C97EBF" w:rsidRDefault="00C97EBF" w:rsidP="00C97EBF">
            <w:pPr>
              <w:jc w:val="both"/>
              <w:rPr>
                <w:rFonts w:ascii="Times New Roman" w:hAnsi="Times New Roman" w:cs="Times New Roman"/>
                <w:sz w:val="20"/>
                <w:szCs w:val="20"/>
              </w:rPr>
            </w:pPr>
          </w:p>
          <w:p w:rsidR="004E031C" w:rsidRPr="00031743" w:rsidRDefault="00875645" w:rsidP="00875645">
            <w:pPr>
              <w:jc w:val="both"/>
              <w:rPr>
                <w:rFonts w:ascii="Times New Roman" w:hAnsi="Times New Roman" w:cs="Times New Roman"/>
                <w:sz w:val="20"/>
                <w:szCs w:val="20"/>
              </w:rPr>
            </w:pPr>
            <w:r>
              <w:rPr>
                <w:rFonts w:ascii="Times New Roman" w:hAnsi="Times New Roman" w:cs="Times New Roman"/>
                <w:sz w:val="20"/>
                <w:szCs w:val="20"/>
              </w:rPr>
              <w:t xml:space="preserve">Line 285: </w:t>
            </w:r>
            <w:r w:rsidR="00C97EBF">
              <w:rPr>
                <w:rFonts w:ascii="Times New Roman" w:hAnsi="Times New Roman" w:cs="Times New Roman"/>
                <w:sz w:val="20"/>
                <w:szCs w:val="20"/>
              </w:rPr>
              <w:t>The sentence “</w:t>
            </w:r>
            <w:r w:rsidR="00C97EBF" w:rsidRPr="00C97EBF">
              <w:rPr>
                <w:rFonts w:ascii="Times New Roman" w:hAnsi="Times New Roman" w:cs="Times New Roman"/>
                <w:sz w:val="20"/>
                <w:szCs w:val="20"/>
              </w:rPr>
              <w:t xml:space="preserve">Based on the absorbance of control, sample and blank, the DPPH radical scavenging activity (%) of synthesized </w:t>
            </w:r>
            <w:proofErr w:type="spellStart"/>
            <w:r w:rsidR="00C97EBF" w:rsidRPr="00C97EBF">
              <w:rPr>
                <w:rFonts w:ascii="Times New Roman" w:hAnsi="Times New Roman" w:cs="Times New Roman"/>
                <w:sz w:val="20"/>
                <w:szCs w:val="20"/>
              </w:rPr>
              <w:t>AgNPs</w:t>
            </w:r>
            <w:proofErr w:type="spellEnd"/>
            <w:r w:rsidR="00C97EBF" w:rsidRPr="00C97EBF">
              <w:rPr>
                <w:rFonts w:ascii="Times New Roman" w:hAnsi="Times New Roman" w:cs="Times New Roman"/>
                <w:sz w:val="20"/>
                <w:szCs w:val="20"/>
              </w:rPr>
              <w:t>-E, was calculated</w:t>
            </w:r>
            <w:r w:rsidR="00C97EBF">
              <w:rPr>
                <w:rFonts w:ascii="Times New Roman" w:hAnsi="Times New Roman" w:cs="Times New Roman"/>
                <w:sz w:val="20"/>
                <w:szCs w:val="20"/>
              </w:rPr>
              <w:t xml:space="preserve">” is removed. </w:t>
            </w:r>
          </w:p>
        </w:tc>
      </w:tr>
      <w:tr w:rsidR="003D73A4" w:rsidRPr="00031743" w:rsidTr="00031743">
        <w:tc>
          <w:tcPr>
            <w:tcW w:w="2500" w:type="pct"/>
          </w:tcPr>
          <w:p w:rsidR="003D73A4" w:rsidRPr="00031743" w:rsidRDefault="003D73A4" w:rsidP="00875645">
            <w:pPr>
              <w:jc w:val="both"/>
              <w:rPr>
                <w:rFonts w:ascii="Times New Roman" w:hAnsi="Times New Roman" w:cs="Times New Roman"/>
                <w:sz w:val="20"/>
                <w:szCs w:val="20"/>
              </w:rPr>
            </w:pPr>
            <w:r w:rsidRPr="00031743">
              <w:rPr>
                <w:rFonts w:ascii="Times New Roman" w:hAnsi="Times New Roman" w:cs="Times New Roman"/>
                <w:sz w:val="20"/>
                <w:szCs w:val="20"/>
              </w:rPr>
              <w:lastRenderedPageBreak/>
              <w:t>- Fig. 5. It would be more statistically relevant if the standard deviation will be added. “EC50 values are shown in the figure”?</w:t>
            </w:r>
          </w:p>
        </w:tc>
        <w:tc>
          <w:tcPr>
            <w:tcW w:w="2500" w:type="pct"/>
          </w:tcPr>
          <w:p w:rsidR="001D2C80" w:rsidRDefault="00134D6B" w:rsidP="007C4E9A">
            <w:pPr>
              <w:jc w:val="both"/>
              <w:rPr>
                <w:rFonts w:ascii="Times New Roman" w:hAnsi="Times New Roman" w:cs="Times New Roman"/>
                <w:sz w:val="20"/>
                <w:szCs w:val="20"/>
              </w:rPr>
            </w:pPr>
            <w:r>
              <w:rPr>
                <w:rFonts w:ascii="Times New Roman" w:hAnsi="Times New Roman" w:cs="Times New Roman"/>
                <w:sz w:val="20"/>
                <w:szCs w:val="20"/>
              </w:rPr>
              <w:t>The error bars are inserted in the Fig. 5</w:t>
            </w:r>
          </w:p>
          <w:p w:rsidR="00875645" w:rsidRDefault="00875645" w:rsidP="007C4E9A">
            <w:pPr>
              <w:jc w:val="both"/>
              <w:rPr>
                <w:rFonts w:ascii="Times New Roman" w:hAnsi="Times New Roman" w:cs="Times New Roman"/>
                <w:sz w:val="20"/>
                <w:szCs w:val="20"/>
              </w:rPr>
            </w:pPr>
          </w:p>
          <w:p w:rsidR="003D73A4" w:rsidRPr="00031743" w:rsidRDefault="001D2C80" w:rsidP="007C4E9A">
            <w:pPr>
              <w:jc w:val="both"/>
              <w:rPr>
                <w:rFonts w:ascii="Times New Roman" w:hAnsi="Times New Roman" w:cs="Times New Roman"/>
                <w:sz w:val="20"/>
                <w:szCs w:val="20"/>
              </w:rPr>
            </w:pPr>
            <w:r>
              <w:rPr>
                <w:rFonts w:ascii="Times New Roman" w:hAnsi="Times New Roman" w:cs="Times New Roman"/>
                <w:sz w:val="20"/>
                <w:szCs w:val="20"/>
              </w:rPr>
              <w:t xml:space="preserve">The sentence </w:t>
            </w:r>
            <w:r w:rsidRPr="00031743">
              <w:rPr>
                <w:rFonts w:ascii="Times New Roman" w:hAnsi="Times New Roman" w:cs="Times New Roman"/>
                <w:sz w:val="20"/>
                <w:szCs w:val="20"/>
              </w:rPr>
              <w:t>“EC50 values are shown in the figure”</w:t>
            </w:r>
            <w:r>
              <w:rPr>
                <w:rFonts w:ascii="Times New Roman" w:hAnsi="Times New Roman" w:cs="Times New Roman"/>
                <w:sz w:val="20"/>
                <w:szCs w:val="20"/>
              </w:rPr>
              <w:t xml:space="preserve"> is removed from Fig.</w:t>
            </w:r>
            <w:r w:rsidR="00134D6B">
              <w:rPr>
                <w:rFonts w:ascii="Times New Roman" w:hAnsi="Times New Roman" w:cs="Times New Roman"/>
                <w:sz w:val="20"/>
                <w:szCs w:val="20"/>
              </w:rPr>
              <w:t xml:space="preserve"> </w:t>
            </w:r>
            <w:r>
              <w:rPr>
                <w:rFonts w:ascii="Times New Roman" w:hAnsi="Times New Roman" w:cs="Times New Roman"/>
                <w:sz w:val="20"/>
                <w:szCs w:val="20"/>
              </w:rPr>
              <w:t>5 caption</w:t>
            </w:r>
            <w:r w:rsidR="00185E3D">
              <w:rPr>
                <w:rFonts w:ascii="Times New Roman" w:hAnsi="Times New Roman" w:cs="Times New Roman"/>
                <w:sz w:val="20"/>
                <w:szCs w:val="20"/>
              </w:rPr>
              <w:t xml:space="preserve"> and the adequate change is made in the text.</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It would be more consistent to use term “antibacterial” instead of “antimicrobial.” Generally, please make sure that multi-word terms are denoted in the beginning and consistently used throughout the manuscript.</w:t>
            </w:r>
          </w:p>
        </w:tc>
        <w:tc>
          <w:tcPr>
            <w:tcW w:w="2500" w:type="pct"/>
          </w:tcPr>
          <w:p w:rsidR="003D73A4" w:rsidRDefault="00686B8F" w:rsidP="007C4E9A">
            <w:pPr>
              <w:jc w:val="both"/>
              <w:rPr>
                <w:rFonts w:ascii="Times New Roman" w:hAnsi="Times New Roman" w:cs="Times New Roman"/>
                <w:sz w:val="20"/>
                <w:szCs w:val="20"/>
              </w:rPr>
            </w:pPr>
            <w:r>
              <w:rPr>
                <w:rFonts w:ascii="Times New Roman" w:hAnsi="Times New Roman" w:cs="Times New Roman"/>
                <w:sz w:val="20"/>
                <w:szCs w:val="20"/>
              </w:rPr>
              <w:t xml:space="preserve">The </w:t>
            </w:r>
            <w:r w:rsidRPr="00031743">
              <w:rPr>
                <w:rFonts w:ascii="Times New Roman" w:hAnsi="Times New Roman" w:cs="Times New Roman"/>
                <w:sz w:val="20"/>
                <w:szCs w:val="20"/>
              </w:rPr>
              <w:t>“antibacterial”</w:t>
            </w:r>
            <w:r>
              <w:rPr>
                <w:rFonts w:ascii="Times New Roman" w:hAnsi="Times New Roman" w:cs="Times New Roman"/>
                <w:sz w:val="20"/>
                <w:szCs w:val="20"/>
              </w:rPr>
              <w:t xml:space="preserve"> term is used throughout the whole text.</w:t>
            </w:r>
          </w:p>
          <w:p w:rsidR="00686B8F" w:rsidRPr="00031743" w:rsidRDefault="00686B8F" w:rsidP="00686B8F">
            <w:pPr>
              <w:jc w:val="both"/>
              <w:rPr>
                <w:rFonts w:ascii="Times New Roman" w:hAnsi="Times New Roman" w:cs="Times New Roman"/>
                <w:sz w:val="20"/>
                <w:szCs w:val="20"/>
              </w:rPr>
            </w:pPr>
            <w:r>
              <w:rPr>
                <w:rFonts w:ascii="Times New Roman" w:hAnsi="Times New Roman" w:cs="Times New Roman"/>
                <w:sz w:val="20"/>
                <w:szCs w:val="20"/>
              </w:rPr>
              <w:t>The same action is taken for term “antioxidant” instead “antioxidative” activity.</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“Inhibition of growth has not been observed only of </w:t>
            </w:r>
            <w:r w:rsidRPr="00031743">
              <w:rPr>
                <w:rFonts w:ascii="Times New Roman" w:hAnsi="Times New Roman" w:cs="Times New Roman"/>
                <w:i/>
                <w:iCs/>
                <w:sz w:val="20"/>
                <w:szCs w:val="20"/>
              </w:rPr>
              <w:t xml:space="preserve">B. cereus </w:t>
            </w:r>
            <w:r w:rsidRPr="00031743">
              <w:rPr>
                <w:rFonts w:ascii="Times New Roman" w:hAnsi="Times New Roman" w:cs="Times New Roman"/>
                <w:sz w:val="20"/>
                <w:szCs w:val="20"/>
              </w:rPr>
              <w:t xml:space="preserve">bacteria” – according to Table 1, inhibition of growth has not been observed either for 4 types of Gram (-) bacteria. It would be beneficial to explain the resistance of Gram (-) bacteria to used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w:t>
            </w:r>
          </w:p>
        </w:tc>
        <w:tc>
          <w:tcPr>
            <w:tcW w:w="2500" w:type="pct"/>
          </w:tcPr>
          <w:p w:rsidR="003D73A4" w:rsidRPr="00031743" w:rsidRDefault="00B23241" w:rsidP="007C4E9A">
            <w:pPr>
              <w:jc w:val="both"/>
              <w:rPr>
                <w:rFonts w:ascii="Times New Roman" w:hAnsi="Times New Roman" w:cs="Times New Roman"/>
                <w:sz w:val="20"/>
                <w:szCs w:val="20"/>
              </w:rPr>
            </w:pPr>
            <w:r w:rsidRPr="0034035B">
              <w:rPr>
                <w:rFonts w:ascii="Times New Roman" w:hAnsi="Times New Roman" w:cs="Times New Roman"/>
                <w:sz w:val="20"/>
                <w:szCs w:val="20"/>
              </w:rPr>
              <w:t xml:space="preserve">Although the literature data showed higher activity against Gram (-) bacteria, susceptibility of certain bacterial strains depends on the characteristics of particular </w:t>
            </w:r>
            <w:proofErr w:type="spellStart"/>
            <w:r w:rsidRPr="0034035B">
              <w:rPr>
                <w:rFonts w:ascii="Times New Roman" w:hAnsi="Times New Roman" w:cs="Times New Roman"/>
                <w:sz w:val="20"/>
                <w:szCs w:val="20"/>
              </w:rPr>
              <w:t>AgNPs</w:t>
            </w:r>
            <w:proofErr w:type="spellEnd"/>
            <w:r w:rsidRPr="0034035B">
              <w:rPr>
                <w:rFonts w:ascii="Times New Roman" w:hAnsi="Times New Roman" w:cs="Times New Roman"/>
                <w:sz w:val="20"/>
                <w:szCs w:val="20"/>
              </w:rPr>
              <w:t xml:space="preserve"> regarding their size and charge.</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Please make attention to decimal units in Table 1.</w:t>
            </w:r>
          </w:p>
        </w:tc>
        <w:tc>
          <w:tcPr>
            <w:tcW w:w="2500" w:type="pct"/>
          </w:tcPr>
          <w:p w:rsidR="003D73A4" w:rsidRPr="00031743" w:rsidRDefault="0034035B" w:rsidP="007C4E9A">
            <w:pPr>
              <w:jc w:val="both"/>
              <w:rPr>
                <w:rFonts w:ascii="Times New Roman" w:hAnsi="Times New Roman" w:cs="Times New Roman"/>
                <w:sz w:val="20"/>
                <w:szCs w:val="20"/>
              </w:rPr>
            </w:pPr>
            <w:r>
              <w:rPr>
                <w:rFonts w:ascii="Times New Roman" w:hAnsi="Times New Roman" w:cs="Times New Roman"/>
                <w:sz w:val="20"/>
                <w:szCs w:val="20"/>
              </w:rPr>
              <w:t>Decimal units in Table 1 are corrected.</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It is interesting that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(RT) induced a higher inhibition zone, although according to UV/vis spectroscopy, it could be expected to have a higher concentration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(BT) in the same dilution as for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(RT). What could be a potential explanation?</w:t>
            </w:r>
          </w:p>
        </w:tc>
        <w:tc>
          <w:tcPr>
            <w:tcW w:w="2500" w:type="pct"/>
          </w:tcPr>
          <w:p w:rsidR="003D73A4" w:rsidRPr="00031743" w:rsidRDefault="004F7E49" w:rsidP="002B0F47">
            <w:pPr>
              <w:autoSpaceDE w:val="0"/>
              <w:autoSpaceDN w:val="0"/>
              <w:adjustRightInd w:val="0"/>
              <w:jc w:val="both"/>
              <w:rPr>
                <w:rFonts w:ascii="Times New Roman" w:hAnsi="Times New Roman" w:cs="Times New Roman"/>
                <w:sz w:val="20"/>
                <w:szCs w:val="20"/>
              </w:rPr>
            </w:pPr>
            <w:r w:rsidRPr="004F7E49">
              <w:rPr>
                <w:rFonts w:ascii="Times New Roman" w:hAnsi="Times New Roman" w:cs="Times New Roman"/>
                <w:sz w:val="20"/>
                <w:szCs w:val="20"/>
              </w:rPr>
              <w:t>Having in mind that the same dependence was noticed for antioxidant activity, it strengthens the assumption that phenolic compounds from extract exhibit simultaneous antibacterial activity with Ag nanoparticles</w:t>
            </w:r>
            <w:r w:rsidR="002B0F47">
              <w:rPr>
                <w:rFonts w:ascii="Times New Roman" w:hAnsi="Times New Roman" w:cs="Times New Roman"/>
                <w:sz w:val="20"/>
                <w:szCs w:val="20"/>
              </w:rPr>
              <w:t xml:space="preserve"> (</w:t>
            </w:r>
            <w:proofErr w:type="spellStart"/>
            <w:r w:rsidR="002B0F47" w:rsidRPr="002B0F47">
              <w:rPr>
                <w:rFonts w:ascii="Times New Roman" w:hAnsi="Times New Roman" w:cs="Times New Roman"/>
                <w:bCs/>
                <w:sz w:val="20"/>
                <w:szCs w:val="20"/>
              </w:rPr>
              <w:t>Bouyahya</w:t>
            </w:r>
            <w:proofErr w:type="spellEnd"/>
            <w:r w:rsidR="002B0F47">
              <w:rPr>
                <w:rFonts w:ascii="Times New Roman" w:hAnsi="Times New Roman" w:cs="Times New Roman"/>
                <w:sz w:val="20"/>
                <w:szCs w:val="20"/>
              </w:rPr>
              <w:t xml:space="preserve"> et al. </w:t>
            </w:r>
            <w:r w:rsidR="002B0F47" w:rsidRPr="002B0F47">
              <w:rPr>
                <w:rFonts w:ascii="Times New Roman" w:hAnsi="Times New Roman" w:cs="Times New Roman"/>
                <w:bCs/>
                <w:iCs/>
                <w:sz w:val="20"/>
                <w:szCs w:val="20"/>
              </w:rPr>
              <w:t>British Biotechnology Journal 14(3): 1-10, 2016</w:t>
            </w:r>
            <w:r w:rsidR="002B0F47">
              <w:rPr>
                <w:rFonts w:ascii="Times New Roman" w:hAnsi="Times New Roman" w:cs="Times New Roman"/>
                <w:sz w:val="20"/>
                <w:szCs w:val="20"/>
              </w:rPr>
              <w:t>)</w:t>
            </w:r>
            <w:r w:rsidRPr="004F7E49">
              <w:rPr>
                <w:rFonts w:ascii="Times New Roman" w:hAnsi="Times New Roman" w:cs="Times New Roman"/>
                <w:sz w:val="20"/>
                <w:szCs w:val="20"/>
              </w:rPr>
              <w:t xml:space="preserve">. The lower concentration of synthesized </w:t>
            </w:r>
            <w:proofErr w:type="spellStart"/>
            <w:r w:rsidRPr="004F7E49">
              <w:rPr>
                <w:rFonts w:ascii="Times New Roman" w:hAnsi="Times New Roman" w:cs="Times New Roman"/>
                <w:sz w:val="20"/>
                <w:szCs w:val="20"/>
              </w:rPr>
              <w:t>AgNPs</w:t>
            </w:r>
            <w:proofErr w:type="spellEnd"/>
            <w:r w:rsidRPr="004F7E49">
              <w:rPr>
                <w:rFonts w:ascii="Times New Roman" w:hAnsi="Times New Roman" w:cs="Times New Roman"/>
                <w:sz w:val="20"/>
                <w:szCs w:val="20"/>
              </w:rPr>
              <w:t xml:space="preserve"> at RT suggests a higher quantity of thermal not destroyed phenolic compounds with free functional groups able to exhibit antibacterial activity.   </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While comparing the present study results with previous studies' results, use more quantitative data.</w:t>
            </w:r>
          </w:p>
        </w:tc>
        <w:tc>
          <w:tcPr>
            <w:tcW w:w="2500" w:type="pct"/>
          </w:tcPr>
          <w:p w:rsidR="003D73A4" w:rsidRPr="00031743" w:rsidRDefault="001B22A5" w:rsidP="001B22A5">
            <w:pPr>
              <w:jc w:val="both"/>
              <w:rPr>
                <w:rFonts w:ascii="Times New Roman" w:hAnsi="Times New Roman" w:cs="Times New Roman"/>
                <w:sz w:val="20"/>
                <w:szCs w:val="20"/>
              </w:rPr>
            </w:pPr>
            <w:r w:rsidRPr="001B22A5">
              <w:rPr>
                <w:rFonts w:ascii="Times New Roman" w:hAnsi="Times New Roman" w:cs="Times New Roman"/>
                <w:sz w:val="20"/>
                <w:szCs w:val="20"/>
              </w:rPr>
              <w:t xml:space="preserve">Quantitative data are given in </w:t>
            </w:r>
            <w:r>
              <w:rPr>
                <w:rFonts w:ascii="Times New Roman" w:hAnsi="Times New Roman" w:cs="Times New Roman"/>
                <w:sz w:val="20"/>
                <w:szCs w:val="20"/>
              </w:rPr>
              <w:t xml:space="preserve">section 3.3. and highlighted in yellow. </w:t>
            </w:r>
          </w:p>
        </w:tc>
      </w:tr>
      <w:tr w:rsidR="003D73A4" w:rsidRPr="00031743" w:rsidTr="00031743">
        <w:tc>
          <w:tcPr>
            <w:tcW w:w="2500" w:type="pct"/>
          </w:tcPr>
          <w:p w:rsidR="003D73A4" w:rsidRPr="00031743" w:rsidRDefault="003D73A4" w:rsidP="007C4E9A">
            <w:pPr>
              <w:jc w:val="both"/>
              <w:rPr>
                <w:rFonts w:ascii="Times New Roman" w:hAnsi="Times New Roman" w:cs="Times New Roman"/>
                <w:sz w:val="20"/>
                <w:szCs w:val="20"/>
              </w:rPr>
            </w:pPr>
            <w:r w:rsidRPr="00031743">
              <w:rPr>
                <w:rFonts w:ascii="Times New Roman" w:hAnsi="Times New Roman" w:cs="Times New Roman"/>
                <w:sz w:val="20"/>
                <w:szCs w:val="20"/>
              </w:rPr>
              <w:t xml:space="preserve">Concentrations used in antibacterial tests are significantly higher than those used in cytotoxicity studies, which rase a concern if “safe” concentrations of </w:t>
            </w:r>
            <w:proofErr w:type="spellStart"/>
            <w:r w:rsidRPr="00031743">
              <w:rPr>
                <w:rFonts w:ascii="Times New Roman" w:hAnsi="Times New Roman" w:cs="Times New Roman"/>
                <w:sz w:val="20"/>
                <w:szCs w:val="20"/>
              </w:rPr>
              <w:t>AgNPs</w:t>
            </w:r>
            <w:proofErr w:type="spellEnd"/>
            <w:r w:rsidRPr="00031743">
              <w:rPr>
                <w:rFonts w:ascii="Times New Roman" w:hAnsi="Times New Roman" w:cs="Times New Roman"/>
                <w:sz w:val="20"/>
                <w:szCs w:val="20"/>
              </w:rPr>
              <w:t xml:space="preserve"> would be efficient against bacteria.</w:t>
            </w:r>
          </w:p>
        </w:tc>
        <w:tc>
          <w:tcPr>
            <w:tcW w:w="2500" w:type="pct"/>
          </w:tcPr>
          <w:p w:rsidR="003D73A4" w:rsidRPr="00031743" w:rsidRDefault="006D7293" w:rsidP="00A36FDA">
            <w:pPr>
              <w:jc w:val="both"/>
              <w:rPr>
                <w:rFonts w:ascii="Times New Roman" w:hAnsi="Times New Roman" w:cs="Times New Roman"/>
                <w:sz w:val="20"/>
                <w:szCs w:val="20"/>
              </w:rPr>
            </w:pPr>
            <w:r w:rsidRPr="006D7293">
              <w:rPr>
                <w:rFonts w:ascii="Times New Roman" w:hAnsi="Times New Roman" w:cs="Times New Roman"/>
                <w:sz w:val="20"/>
                <w:szCs w:val="20"/>
              </w:rPr>
              <w:t xml:space="preserve">Having in mind that </w:t>
            </w:r>
            <w:proofErr w:type="spellStart"/>
            <w:r w:rsidRPr="006D7293">
              <w:rPr>
                <w:rFonts w:ascii="Times New Roman" w:hAnsi="Times New Roman" w:cs="Times New Roman"/>
                <w:sz w:val="20"/>
                <w:szCs w:val="20"/>
              </w:rPr>
              <w:t>AgNPs</w:t>
            </w:r>
            <w:proofErr w:type="spellEnd"/>
            <w:r w:rsidRPr="006D7293">
              <w:rPr>
                <w:rFonts w:ascii="Times New Roman" w:hAnsi="Times New Roman" w:cs="Times New Roman"/>
                <w:sz w:val="20"/>
                <w:szCs w:val="20"/>
              </w:rPr>
              <w:t xml:space="preserve"> are mainly designed as a basis for topical (cosmetic) preparations, and that the particles are larger than 20 nm, they probably cannot penetrate through the skin (</w:t>
            </w:r>
            <w:proofErr w:type="spellStart"/>
            <w:r w:rsidR="00A36FDA" w:rsidRPr="00A36FDA">
              <w:rPr>
                <w:rFonts w:ascii="Times New Roman" w:hAnsi="Times New Roman" w:cs="Times New Roman"/>
                <w:sz w:val="20"/>
                <w:szCs w:val="20"/>
              </w:rPr>
              <w:t>Filon</w:t>
            </w:r>
            <w:proofErr w:type="spellEnd"/>
            <w:r w:rsidR="00A36FDA" w:rsidRPr="00A36FDA">
              <w:rPr>
                <w:rFonts w:ascii="Times New Roman" w:hAnsi="Times New Roman" w:cs="Times New Roman"/>
                <w:sz w:val="20"/>
                <w:szCs w:val="20"/>
              </w:rPr>
              <w:t xml:space="preserve"> </w:t>
            </w:r>
            <w:proofErr w:type="spellStart"/>
            <w:r w:rsidR="00A36FDA" w:rsidRPr="00A36FDA">
              <w:rPr>
                <w:rFonts w:ascii="Times New Roman" w:hAnsi="Times New Roman" w:cs="Times New Roman"/>
                <w:sz w:val="20"/>
                <w:szCs w:val="20"/>
              </w:rPr>
              <w:t>Larese</w:t>
            </w:r>
            <w:proofErr w:type="spellEnd"/>
            <w:r w:rsidR="00A36FDA">
              <w:rPr>
                <w:rFonts w:ascii="Times New Roman" w:hAnsi="Times New Roman" w:cs="Times New Roman"/>
                <w:sz w:val="20"/>
                <w:szCs w:val="20"/>
              </w:rPr>
              <w:t xml:space="preserve"> et al.</w:t>
            </w:r>
            <w:r w:rsidR="00A36FDA" w:rsidRPr="00A36FDA">
              <w:rPr>
                <w:rFonts w:ascii="OneGulliverA" w:hAnsi="OneGulliverA" w:cs="OneGulliverA"/>
                <w:sz w:val="13"/>
                <w:szCs w:val="13"/>
              </w:rPr>
              <w:t xml:space="preserve"> </w:t>
            </w:r>
            <w:r w:rsidR="00A36FDA" w:rsidRPr="00A36FDA">
              <w:rPr>
                <w:rFonts w:ascii="Times New Roman" w:hAnsi="Times New Roman" w:cs="Times New Roman"/>
                <w:sz w:val="20"/>
                <w:szCs w:val="20"/>
              </w:rPr>
              <w:t>Toxicology 255 (2009) 33–37</w:t>
            </w:r>
            <w:r w:rsidRPr="006D7293">
              <w:rPr>
                <w:rFonts w:ascii="Times New Roman" w:hAnsi="Times New Roman" w:cs="Times New Roman"/>
                <w:sz w:val="20"/>
                <w:szCs w:val="20"/>
              </w:rPr>
              <w:t xml:space="preserve">). Based on this, the tested concentration of </w:t>
            </w:r>
            <w:proofErr w:type="spellStart"/>
            <w:r w:rsidRPr="006D7293">
              <w:rPr>
                <w:rFonts w:ascii="Times New Roman" w:hAnsi="Times New Roman" w:cs="Times New Roman"/>
                <w:sz w:val="20"/>
                <w:szCs w:val="20"/>
              </w:rPr>
              <w:t>AgNPs</w:t>
            </w:r>
            <w:proofErr w:type="spellEnd"/>
            <w:r w:rsidRPr="006D7293">
              <w:rPr>
                <w:rFonts w:ascii="Times New Roman" w:hAnsi="Times New Roman" w:cs="Times New Roman"/>
                <w:sz w:val="20"/>
                <w:szCs w:val="20"/>
              </w:rPr>
              <w:t xml:space="preserve"> can be assumed as safe. In any case, more detailed safety tests</w:t>
            </w:r>
            <w:r w:rsidR="00A36FDA">
              <w:rPr>
                <w:rFonts w:ascii="Times New Roman" w:hAnsi="Times New Roman" w:cs="Times New Roman"/>
                <w:sz w:val="20"/>
                <w:szCs w:val="20"/>
              </w:rPr>
              <w:t xml:space="preserve"> </w:t>
            </w:r>
            <w:r w:rsidR="00A36FDA" w:rsidRPr="006D7293">
              <w:rPr>
                <w:rFonts w:ascii="Times New Roman" w:hAnsi="Times New Roman" w:cs="Times New Roman"/>
                <w:sz w:val="20"/>
                <w:szCs w:val="20"/>
              </w:rPr>
              <w:t xml:space="preserve">must be performed </w:t>
            </w:r>
            <w:r w:rsidR="00A36FDA">
              <w:rPr>
                <w:rFonts w:ascii="Times New Roman" w:hAnsi="Times New Roman" w:cs="Times New Roman"/>
                <w:sz w:val="20"/>
                <w:szCs w:val="20"/>
              </w:rPr>
              <w:t xml:space="preserve">and exact shape of </w:t>
            </w:r>
            <w:proofErr w:type="spellStart"/>
            <w:r w:rsidR="00A36FDA">
              <w:rPr>
                <w:rFonts w:ascii="Times New Roman" w:hAnsi="Times New Roman" w:cs="Times New Roman"/>
                <w:sz w:val="20"/>
                <w:szCs w:val="20"/>
              </w:rPr>
              <w:t>AgNPs</w:t>
            </w:r>
            <w:proofErr w:type="spellEnd"/>
            <w:r w:rsidRPr="006D7293">
              <w:rPr>
                <w:rFonts w:ascii="Times New Roman" w:hAnsi="Times New Roman" w:cs="Times New Roman"/>
                <w:sz w:val="20"/>
                <w:szCs w:val="20"/>
              </w:rPr>
              <w:t xml:space="preserve"> </w:t>
            </w:r>
            <w:r w:rsidR="00A36FDA">
              <w:rPr>
                <w:rFonts w:ascii="Times New Roman" w:hAnsi="Times New Roman" w:cs="Times New Roman"/>
                <w:sz w:val="20"/>
                <w:szCs w:val="20"/>
              </w:rPr>
              <w:t xml:space="preserve">must be determined </w:t>
            </w:r>
            <w:r w:rsidRPr="006D7293">
              <w:rPr>
                <w:rFonts w:ascii="Times New Roman" w:hAnsi="Times New Roman" w:cs="Times New Roman"/>
                <w:sz w:val="20"/>
                <w:szCs w:val="20"/>
              </w:rPr>
              <w:t>before using in any preparations</w:t>
            </w:r>
            <w:r w:rsidR="00A36FDA">
              <w:rPr>
                <w:rFonts w:ascii="Times New Roman" w:hAnsi="Times New Roman" w:cs="Times New Roman"/>
                <w:sz w:val="20"/>
                <w:szCs w:val="20"/>
              </w:rPr>
              <w:t xml:space="preserve"> (</w:t>
            </w:r>
            <w:r w:rsidR="00A36FDA" w:rsidRPr="00A36FDA">
              <w:rPr>
                <w:rFonts w:ascii="Times New Roman" w:hAnsi="Times New Roman" w:cs="Times New Roman"/>
                <w:bCs/>
                <w:sz w:val="20"/>
                <w:szCs w:val="20"/>
              </w:rPr>
              <w:t xml:space="preserve">Kyung </w:t>
            </w:r>
            <w:proofErr w:type="spellStart"/>
            <w:r w:rsidR="00A36FDA" w:rsidRPr="00A36FDA">
              <w:rPr>
                <w:rFonts w:ascii="Times New Roman" w:hAnsi="Times New Roman" w:cs="Times New Roman"/>
                <w:bCs/>
                <w:sz w:val="20"/>
                <w:szCs w:val="20"/>
              </w:rPr>
              <w:t>Tak</w:t>
            </w:r>
            <w:proofErr w:type="spellEnd"/>
            <w:r w:rsidR="00A36FDA" w:rsidRPr="00A36FDA">
              <w:rPr>
                <w:rFonts w:ascii="Times New Roman" w:hAnsi="Times New Roman" w:cs="Times New Roman"/>
                <w:bCs/>
                <w:sz w:val="20"/>
                <w:szCs w:val="20"/>
              </w:rPr>
              <w:t xml:space="preserve"> et al. 2015. DOI: 10.1038/srep16908</w:t>
            </w:r>
            <w:r w:rsidR="00A36FDA">
              <w:rPr>
                <w:rFonts w:ascii="Times New Roman" w:hAnsi="Times New Roman" w:cs="Times New Roman"/>
                <w:sz w:val="20"/>
                <w:szCs w:val="20"/>
              </w:rPr>
              <w:t>)</w:t>
            </w:r>
            <w:r w:rsidRPr="006D7293">
              <w:rPr>
                <w:rFonts w:ascii="Times New Roman" w:hAnsi="Times New Roman" w:cs="Times New Roman"/>
                <w:sz w:val="20"/>
                <w:szCs w:val="20"/>
              </w:rPr>
              <w:t>.</w:t>
            </w:r>
          </w:p>
        </w:tc>
      </w:tr>
      <w:tr w:rsidR="007C4E9A" w:rsidRPr="00031743" w:rsidTr="00031743">
        <w:tc>
          <w:tcPr>
            <w:tcW w:w="5000" w:type="pct"/>
            <w:gridSpan w:val="2"/>
          </w:tcPr>
          <w:p w:rsidR="007C4E9A" w:rsidRPr="00031743" w:rsidRDefault="00B40F3C" w:rsidP="00B40F3C">
            <w:pPr>
              <w:jc w:val="both"/>
              <w:rPr>
                <w:rFonts w:ascii="Times New Roman" w:hAnsi="Times New Roman" w:cs="Times New Roman"/>
                <w:b/>
                <w:sz w:val="20"/>
                <w:szCs w:val="20"/>
              </w:rPr>
            </w:pPr>
            <w:r w:rsidRPr="00031743">
              <w:rPr>
                <w:rFonts w:ascii="Times New Roman" w:hAnsi="Times New Roman" w:cs="Times New Roman"/>
                <w:b/>
                <w:sz w:val="20"/>
                <w:szCs w:val="20"/>
              </w:rPr>
              <w:t>Reviewer B:</w:t>
            </w:r>
          </w:p>
        </w:tc>
      </w:tr>
      <w:tr w:rsidR="007C4E9A" w:rsidRPr="00031743" w:rsidTr="00031743">
        <w:tc>
          <w:tcPr>
            <w:tcW w:w="2500" w:type="pct"/>
          </w:tcPr>
          <w:p w:rsidR="007C4E9A" w:rsidRPr="00031743" w:rsidRDefault="003D73A4" w:rsidP="00031743">
            <w:pPr>
              <w:pStyle w:val="ListParagraph"/>
              <w:numPr>
                <w:ilvl w:val="0"/>
                <w:numId w:val="1"/>
              </w:numPr>
              <w:ind w:left="284" w:hanging="284"/>
              <w:jc w:val="both"/>
              <w:rPr>
                <w:rFonts w:ascii="Times New Roman" w:hAnsi="Times New Roman" w:cs="Times New Roman"/>
                <w:sz w:val="20"/>
                <w:szCs w:val="20"/>
              </w:rPr>
            </w:pPr>
            <w:r w:rsidRPr="00031743">
              <w:rPr>
                <w:rFonts w:ascii="Times New Roman" w:hAnsi="Times New Roman" w:cs="Times New Roman"/>
                <w:sz w:val="20"/>
                <w:szCs w:val="20"/>
              </w:rPr>
              <w:t>English language needs improvement. I would suggest additional editing by native speaker.</w:t>
            </w:r>
          </w:p>
        </w:tc>
        <w:tc>
          <w:tcPr>
            <w:tcW w:w="2500" w:type="pct"/>
          </w:tcPr>
          <w:p w:rsidR="007C4E9A" w:rsidRPr="00031743" w:rsidRDefault="00672FA2" w:rsidP="00672FA2">
            <w:pPr>
              <w:jc w:val="both"/>
              <w:rPr>
                <w:rFonts w:ascii="Times New Roman" w:hAnsi="Times New Roman" w:cs="Times New Roman"/>
                <w:sz w:val="20"/>
                <w:szCs w:val="20"/>
              </w:rPr>
            </w:pPr>
            <w:r w:rsidRPr="00672FA2">
              <w:rPr>
                <w:rFonts w:ascii="Times New Roman" w:hAnsi="Times New Roman" w:cs="Times New Roman"/>
                <w:sz w:val="20"/>
                <w:szCs w:val="20"/>
              </w:rPr>
              <w:t xml:space="preserve">Language </w:t>
            </w:r>
            <w:r>
              <w:rPr>
                <w:rFonts w:ascii="Times New Roman" w:hAnsi="Times New Roman" w:cs="Times New Roman"/>
                <w:sz w:val="20"/>
                <w:szCs w:val="20"/>
              </w:rPr>
              <w:t>e</w:t>
            </w:r>
            <w:r w:rsidR="002136DC" w:rsidRPr="00672FA2">
              <w:rPr>
                <w:rFonts w:ascii="Times New Roman" w:hAnsi="Times New Roman" w:cs="Times New Roman"/>
                <w:sz w:val="20"/>
                <w:szCs w:val="20"/>
              </w:rPr>
              <w:t>diting is performed by an expert.</w:t>
            </w:r>
          </w:p>
        </w:tc>
      </w:tr>
      <w:tr w:rsidR="007C4E9A" w:rsidRPr="00031743" w:rsidTr="00031743">
        <w:tc>
          <w:tcPr>
            <w:tcW w:w="2500" w:type="pct"/>
          </w:tcPr>
          <w:p w:rsidR="007C4E9A" w:rsidRPr="00031743" w:rsidRDefault="003D73A4" w:rsidP="00031743">
            <w:pPr>
              <w:pStyle w:val="ListParagraph"/>
              <w:numPr>
                <w:ilvl w:val="0"/>
                <w:numId w:val="1"/>
              </w:numPr>
              <w:ind w:left="284" w:hanging="284"/>
              <w:jc w:val="both"/>
              <w:rPr>
                <w:rFonts w:ascii="Times New Roman" w:hAnsi="Times New Roman" w:cs="Times New Roman"/>
                <w:sz w:val="20"/>
                <w:szCs w:val="20"/>
              </w:rPr>
            </w:pPr>
            <w:r w:rsidRPr="00031743">
              <w:rPr>
                <w:rFonts w:ascii="Times New Roman" w:hAnsi="Times New Roman" w:cs="Times New Roman"/>
                <w:sz w:val="20"/>
                <w:szCs w:val="20"/>
              </w:rPr>
              <w:t>Page 3, line 62 “both gram</w:t>
            </w:r>
            <w:r w:rsidRPr="00031743">
              <w:rPr>
                <w:rFonts w:ascii="Cambria Math" w:hAnsi="Cambria Math" w:cs="Times New Roman"/>
                <w:sz w:val="20"/>
                <w:szCs w:val="20"/>
              </w:rPr>
              <w:t>‐</w:t>
            </w:r>
            <w:r w:rsidRPr="00031743">
              <w:rPr>
                <w:rFonts w:ascii="Times New Roman" w:hAnsi="Times New Roman" w:cs="Times New Roman"/>
                <w:sz w:val="20"/>
                <w:szCs w:val="20"/>
              </w:rPr>
              <w:t>positive and gram</w:t>
            </w:r>
            <w:r w:rsidRPr="00031743">
              <w:rPr>
                <w:rFonts w:ascii="Cambria Math" w:hAnsi="Cambria Math" w:cs="Times New Roman"/>
                <w:sz w:val="20"/>
                <w:szCs w:val="20"/>
              </w:rPr>
              <w:t>‐</w:t>
            </w:r>
            <w:r w:rsidRPr="00031743">
              <w:rPr>
                <w:rFonts w:ascii="Times New Roman" w:hAnsi="Times New Roman" w:cs="Times New Roman"/>
                <w:sz w:val="20"/>
                <w:szCs w:val="20"/>
              </w:rPr>
              <w:t>negative” should be changed to “both Gram</w:t>
            </w:r>
            <w:r w:rsidRPr="00031743">
              <w:rPr>
                <w:rFonts w:ascii="Cambria Math" w:hAnsi="Cambria Math" w:cs="Times New Roman"/>
                <w:sz w:val="20"/>
                <w:szCs w:val="20"/>
              </w:rPr>
              <w:t>‐</w:t>
            </w:r>
            <w:r w:rsidRPr="00031743">
              <w:rPr>
                <w:rFonts w:ascii="Times New Roman" w:hAnsi="Times New Roman" w:cs="Times New Roman"/>
                <w:sz w:val="20"/>
                <w:szCs w:val="20"/>
              </w:rPr>
              <w:t>positive and Gram</w:t>
            </w:r>
            <w:r w:rsidRPr="00031743">
              <w:rPr>
                <w:rFonts w:ascii="Cambria Math" w:hAnsi="Cambria Math" w:cs="Times New Roman"/>
                <w:sz w:val="20"/>
                <w:szCs w:val="20"/>
              </w:rPr>
              <w:t>‐</w:t>
            </w:r>
            <w:r w:rsidRPr="00031743">
              <w:rPr>
                <w:rFonts w:ascii="Times New Roman" w:hAnsi="Times New Roman" w:cs="Times New Roman"/>
                <w:sz w:val="20"/>
                <w:szCs w:val="20"/>
              </w:rPr>
              <w:t>negative”, as stated in Table 1, page 16.</w:t>
            </w:r>
          </w:p>
        </w:tc>
        <w:tc>
          <w:tcPr>
            <w:tcW w:w="2500" w:type="pct"/>
          </w:tcPr>
          <w:p w:rsidR="007C4E9A" w:rsidRPr="00031743" w:rsidRDefault="00F62CA2" w:rsidP="00F62CA2">
            <w:pPr>
              <w:jc w:val="both"/>
              <w:rPr>
                <w:rFonts w:ascii="Times New Roman" w:hAnsi="Times New Roman" w:cs="Times New Roman"/>
                <w:sz w:val="20"/>
                <w:szCs w:val="20"/>
              </w:rPr>
            </w:pPr>
            <w:r>
              <w:rPr>
                <w:rFonts w:ascii="Times New Roman" w:hAnsi="Times New Roman" w:cs="Times New Roman"/>
                <w:sz w:val="20"/>
                <w:szCs w:val="20"/>
              </w:rPr>
              <w:t>The change in “</w:t>
            </w:r>
            <w:r w:rsidRPr="00031743">
              <w:rPr>
                <w:rFonts w:ascii="Times New Roman" w:hAnsi="Times New Roman" w:cs="Times New Roman"/>
                <w:sz w:val="20"/>
                <w:szCs w:val="20"/>
              </w:rPr>
              <w:t>both Gram</w:t>
            </w:r>
            <w:r w:rsidRPr="00031743">
              <w:rPr>
                <w:rFonts w:ascii="Cambria Math" w:hAnsi="Cambria Math" w:cs="Times New Roman"/>
                <w:sz w:val="20"/>
                <w:szCs w:val="20"/>
              </w:rPr>
              <w:t>‐</w:t>
            </w:r>
            <w:r w:rsidRPr="00031743">
              <w:rPr>
                <w:rFonts w:ascii="Times New Roman" w:hAnsi="Times New Roman" w:cs="Times New Roman"/>
                <w:sz w:val="20"/>
                <w:szCs w:val="20"/>
              </w:rPr>
              <w:t>positive and Gram</w:t>
            </w:r>
            <w:r w:rsidRPr="00031743">
              <w:rPr>
                <w:rFonts w:ascii="Cambria Math" w:hAnsi="Cambria Math" w:cs="Times New Roman"/>
                <w:sz w:val="20"/>
                <w:szCs w:val="20"/>
              </w:rPr>
              <w:t>‐</w:t>
            </w:r>
            <w:r w:rsidRPr="00031743">
              <w:rPr>
                <w:rFonts w:ascii="Times New Roman" w:hAnsi="Times New Roman" w:cs="Times New Roman"/>
                <w:sz w:val="20"/>
                <w:szCs w:val="20"/>
              </w:rPr>
              <w:t>negative</w:t>
            </w:r>
            <w:r>
              <w:rPr>
                <w:rFonts w:ascii="Times New Roman" w:hAnsi="Times New Roman" w:cs="Times New Roman"/>
                <w:sz w:val="20"/>
                <w:szCs w:val="20"/>
              </w:rPr>
              <w:t xml:space="preserve">…” sentence is made in text. </w:t>
            </w:r>
          </w:p>
        </w:tc>
      </w:tr>
      <w:tr w:rsidR="007C4E9A" w:rsidRPr="00031743" w:rsidTr="00031743">
        <w:tc>
          <w:tcPr>
            <w:tcW w:w="2500" w:type="pct"/>
          </w:tcPr>
          <w:p w:rsidR="007C4E9A" w:rsidRPr="00031743" w:rsidRDefault="003D73A4" w:rsidP="00031743">
            <w:pPr>
              <w:pStyle w:val="ListParagraph"/>
              <w:numPr>
                <w:ilvl w:val="0"/>
                <w:numId w:val="1"/>
              </w:numPr>
              <w:ind w:left="284" w:hanging="284"/>
              <w:jc w:val="both"/>
              <w:rPr>
                <w:rFonts w:ascii="Times New Roman" w:hAnsi="Times New Roman" w:cs="Times New Roman"/>
                <w:sz w:val="20"/>
                <w:szCs w:val="20"/>
              </w:rPr>
            </w:pPr>
            <w:r w:rsidRPr="00031743">
              <w:rPr>
                <w:rFonts w:ascii="Times New Roman" w:hAnsi="Times New Roman" w:cs="Times New Roman"/>
                <w:sz w:val="20"/>
                <w:szCs w:val="20"/>
              </w:rPr>
              <w:t xml:space="preserve">The Authors make a valid statement that the increase </w:t>
            </w:r>
            <w:r w:rsidRPr="00031743">
              <w:rPr>
                <w:rFonts w:ascii="Times New Roman" w:hAnsi="Times New Roman" w:cs="Times New Roman"/>
                <w:sz w:val="20"/>
                <w:szCs w:val="20"/>
              </w:rPr>
              <w:lastRenderedPageBreak/>
              <w:t>of the band intensity in SPR is proportional to the amount of nanoparticles formed, while the band position is directly related to the particles size. Broadening of the SPR peak width is considered an agreeable detector of the nanometal size and its polydispersity, where the range of 320–580 nm is characteristic λmax for AgNPs biofabriction (Govindaraju et al. J Nanosci Nanotechnol 9, 5497–5501 (2009)), where frequency and band width of SPR is not only depending on both size and shape of the metal nanoparticles but also on the dielectric constant characterized the metal itself as well as adjacent medium. However, without TEM results, Authors should elaborate more on their assumption that synthesized particles are about 20 nm in diameter (Section 3.1).</w:t>
            </w:r>
          </w:p>
        </w:tc>
        <w:tc>
          <w:tcPr>
            <w:tcW w:w="2500" w:type="pct"/>
          </w:tcPr>
          <w:p w:rsidR="0034035B" w:rsidRDefault="0034035B" w:rsidP="0034035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The assumption of particles’ size is additionally </w:t>
            </w:r>
            <w:r>
              <w:rPr>
                <w:rFonts w:ascii="Times New Roman" w:hAnsi="Times New Roman" w:cs="Times New Roman"/>
                <w:sz w:val="20"/>
                <w:szCs w:val="20"/>
              </w:rPr>
              <w:lastRenderedPageBreak/>
              <w:t xml:space="preserve">elaborated, mostly based on already published results (cited as ref.4). </w:t>
            </w:r>
          </w:p>
          <w:p w:rsidR="007C4E9A" w:rsidRPr="00031743" w:rsidRDefault="0034035B" w:rsidP="0034035B">
            <w:pPr>
              <w:jc w:val="both"/>
              <w:rPr>
                <w:rFonts w:ascii="Times New Roman" w:hAnsi="Times New Roman" w:cs="Times New Roman"/>
                <w:sz w:val="20"/>
                <w:szCs w:val="20"/>
              </w:rPr>
            </w:pPr>
            <w:r>
              <w:rPr>
                <w:rFonts w:ascii="Times New Roman" w:hAnsi="Times New Roman" w:cs="Times New Roman"/>
                <w:sz w:val="20"/>
                <w:szCs w:val="20"/>
              </w:rPr>
              <w:t>The inserted text “</w:t>
            </w:r>
            <w:r w:rsidRPr="007929AF">
              <w:rPr>
                <w:rFonts w:ascii="Times New Roman" w:hAnsi="Times New Roman" w:cs="Times New Roman"/>
                <w:sz w:val="20"/>
                <w:szCs w:val="20"/>
              </w:rPr>
              <w:t xml:space="preserve">Based on the literature data that increasing diameter of nanoparticles from 10 to 100 nm leads to a shift of the absorption maxima from 400 nm to 500 nm [19], it’s possible to assume that synthesized particles are about 20 nm in diameter. The prediction of particles' size is additionally supported by already published results where </w:t>
            </w:r>
            <w:proofErr w:type="spellStart"/>
            <w:r w:rsidRPr="007929AF">
              <w:rPr>
                <w:rFonts w:ascii="Times New Roman" w:hAnsi="Times New Roman" w:cs="Times New Roman"/>
                <w:sz w:val="20"/>
                <w:szCs w:val="20"/>
              </w:rPr>
              <w:t>AgNPs</w:t>
            </w:r>
            <w:proofErr w:type="spellEnd"/>
            <w:r w:rsidRPr="007929AF">
              <w:rPr>
                <w:rFonts w:ascii="Times New Roman" w:hAnsi="Times New Roman" w:cs="Times New Roman"/>
                <w:sz w:val="20"/>
                <w:szCs w:val="20"/>
              </w:rPr>
              <w:t xml:space="preserve"> were synthesized and stabilized with aqueous extract of </w:t>
            </w:r>
            <w:proofErr w:type="spellStart"/>
            <w:r w:rsidRPr="007929AF">
              <w:rPr>
                <w:rFonts w:ascii="Times New Roman" w:hAnsi="Times New Roman" w:cs="Times New Roman"/>
                <w:i/>
                <w:sz w:val="20"/>
                <w:szCs w:val="20"/>
              </w:rPr>
              <w:t>Fumaria</w:t>
            </w:r>
            <w:proofErr w:type="spellEnd"/>
            <w:r w:rsidRPr="007929AF">
              <w:rPr>
                <w:rFonts w:ascii="Times New Roman" w:hAnsi="Times New Roman" w:cs="Times New Roman"/>
                <w:i/>
                <w:sz w:val="20"/>
                <w:szCs w:val="20"/>
              </w:rPr>
              <w:t xml:space="preserve"> </w:t>
            </w:r>
            <w:proofErr w:type="spellStart"/>
            <w:r w:rsidRPr="007929AF">
              <w:rPr>
                <w:rFonts w:ascii="Times New Roman" w:hAnsi="Times New Roman" w:cs="Times New Roman"/>
                <w:i/>
                <w:sz w:val="20"/>
                <w:szCs w:val="20"/>
              </w:rPr>
              <w:t>officinalis</w:t>
            </w:r>
            <w:proofErr w:type="spellEnd"/>
            <w:r w:rsidRPr="007929AF">
              <w:rPr>
                <w:rFonts w:ascii="Times New Roman" w:hAnsi="Times New Roman" w:cs="Times New Roman"/>
                <w:sz w:val="20"/>
                <w:szCs w:val="20"/>
              </w:rPr>
              <w:t xml:space="preserve"> L. by the same procedure, while the particles' size has been confirmed as 21±1 nm (synthesized at RT) and 18±1 nm (synthesized a</w:t>
            </w:r>
            <w:r>
              <w:rPr>
                <w:rFonts w:ascii="Times New Roman" w:hAnsi="Times New Roman" w:cs="Times New Roman"/>
                <w:sz w:val="20"/>
                <w:szCs w:val="20"/>
              </w:rPr>
              <w:t xml:space="preserve">t BT) by XRD and SEM method </w:t>
            </w:r>
            <w:r w:rsidRPr="00770894">
              <w:rPr>
                <w:rFonts w:ascii="Times New Roman" w:hAnsi="Times New Roman" w:cs="Times New Roman"/>
                <w:sz w:val="20"/>
                <w:szCs w:val="20"/>
              </w:rPr>
              <w:t>[4].</w:t>
            </w:r>
            <w:r>
              <w:rPr>
                <w:rFonts w:ascii="Times New Roman" w:hAnsi="Times New Roman" w:cs="Times New Roman"/>
                <w:sz w:val="20"/>
                <w:szCs w:val="20"/>
              </w:rPr>
              <w:t>” is highlighted in yellow.</w:t>
            </w:r>
          </w:p>
        </w:tc>
      </w:tr>
      <w:tr w:rsidR="007C4E9A" w:rsidRPr="00031743" w:rsidTr="00031743">
        <w:tc>
          <w:tcPr>
            <w:tcW w:w="2500" w:type="pct"/>
          </w:tcPr>
          <w:p w:rsidR="007C4E9A" w:rsidRPr="00031743" w:rsidRDefault="003D73A4" w:rsidP="00031743">
            <w:pPr>
              <w:pStyle w:val="ListParagraph"/>
              <w:numPr>
                <w:ilvl w:val="0"/>
                <w:numId w:val="1"/>
              </w:numPr>
              <w:ind w:left="284" w:hanging="284"/>
              <w:jc w:val="both"/>
              <w:rPr>
                <w:rFonts w:ascii="Times New Roman" w:hAnsi="Times New Roman" w:cs="Times New Roman"/>
                <w:sz w:val="20"/>
                <w:szCs w:val="20"/>
              </w:rPr>
            </w:pPr>
            <w:r w:rsidRPr="00031743">
              <w:rPr>
                <w:rFonts w:ascii="Times New Roman" w:hAnsi="Times New Roman" w:cs="Times New Roman"/>
                <w:sz w:val="20"/>
                <w:szCs w:val="20"/>
              </w:rPr>
              <w:lastRenderedPageBreak/>
              <w:t>For the Section 3. 4. Antimicrobial activity, even though the results of inhibition zone widths for the tested microorganisms are given in Table 1 it would be nice to see the photographs of actual plates in the Supplementary material. Also, the presentation of the results and the significant figures given in Table 1 needs to be corrected e.g. “14.5±0.551 for radial diameter of inhibition zone (mm) ± SD” - thus presented result does not make sense.</w:t>
            </w:r>
          </w:p>
        </w:tc>
        <w:tc>
          <w:tcPr>
            <w:tcW w:w="2500" w:type="pct"/>
          </w:tcPr>
          <w:p w:rsidR="00364DFA" w:rsidRDefault="00E349D1" w:rsidP="007C4E9A">
            <w:pPr>
              <w:jc w:val="both"/>
            </w:pPr>
            <w:r>
              <w:rPr>
                <w:rFonts w:ascii="Times New Roman" w:hAnsi="Times New Roman" w:cs="Times New Roman"/>
                <w:sz w:val="20"/>
                <w:szCs w:val="20"/>
              </w:rPr>
              <w:t xml:space="preserve">The photographs are </w:t>
            </w:r>
            <w:r w:rsidR="00A3226B">
              <w:rPr>
                <w:rFonts w:ascii="Times New Roman" w:hAnsi="Times New Roman" w:cs="Times New Roman"/>
                <w:sz w:val="20"/>
                <w:szCs w:val="20"/>
              </w:rPr>
              <w:t>submitted</w:t>
            </w:r>
            <w:r>
              <w:rPr>
                <w:rFonts w:ascii="Times New Roman" w:hAnsi="Times New Roman" w:cs="Times New Roman"/>
                <w:sz w:val="20"/>
                <w:szCs w:val="20"/>
              </w:rPr>
              <w:t xml:space="preserve"> as </w:t>
            </w:r>
            <w:r w:rsidRPr="00031743">
              <w:rPr>
                <w:rFonts w:ascii="Times New Roman" w:hAnsi="Times New Roman" w:cs="Times New Roman"/>
                <w:sz w:val="20"/>
                <w:szCs w:val="20"/>
              </w:rPr>
              <w:t>Supplementary material</w:t>
            </w:r>
            <w:r w:rsidR="006E68F3">
              <w:rPr>
                <w:rFonts w:ascii="Times New Roman" w:hAnsi="Times New Roman" w:cs="Times New Roman"/>
                <w:sz w:val="20"/>
                <w:szCs w:val="20"/>
              </w:rPr>
              <w:t xml:space="preserve"> with a caption:</w:t>
            </w:r>
            <w:r w:rsidR="00364DFA">
              <w:t xml:space="preserve"> </w:t>
            </w:r>
          </w:p>
          <w:p w:rsidR="00E349D1" w:rsidRPr="006E68F3" w:rsidRDefault="00364DFA" w:rsidP="007C4E9A">
            <w:pPr>
              <w:jc w:val="both"/>
              <w:rPr>
                <w:rFonts w:ascii="Times New Roman" w:hAnsi="Times New Roman" w:cs="Times New Roman"/>
                <w:sz w:val="20"/>
                <w:szCs w:val="20"/>
              </w:rPr>
            </w:pPr>
            <w:r w:rsidRPr="00364DFA">
              <w:rPr>
                <w:rFonts w:ascii="Times New Roman" w:hAnsi="Times New Roman" w:cs="Times New Roman"/>
                <w:sz w:val="20"/>
                <w:szCs w:val="20"/>
              </w:rPr>
              <w:t xml:space="preserve">Figure S1. The photographs of Petri plates illustrating antimicrobial activity of </w:t>
            </w:r>
            <w:proofErr w:type="spellStart"/>
            <w:r w:rsidRPr="00364DFA">
              <w:rPr>
                <w:rFonts w:ascii="Times New Roman" w:hAnsi="Times New Roman" w:cs="Times New Roman"/>
                <w:sz w:val="20"/>
                <w:szCs w:val="20"/>
              </w:rPr>
              <w:t>AgNPs</w:t>
            </w:r>
            <w:proofErr w:type="spellEnd"/>
            <w:r w:rsidRPr="00364DFA">
              <w:rPr>
                <w:rFonts w:ascii="Times New Roman" w:hAnsi="Times New Roman" w:cs="Times New Roman"/>
                <w:sz w:val="20"/>
                <w:szCs w:val="20"/>
              </w:rPr>
              <w:t xml:space="preserve">-E in different concentrations against some bacterial strains: </w:t>
            </w:r>
            <w:r w:rsidRPr="00364DFA">
              <w:rPr>
                <w:rFonts w:ascii="Times New Roman" w:hAnsi="Times New Roman" w:cs="Times New Roman"/>
                <w:i/>
                <w:sz w:val="20"/>
                <w:szCs w:val="20"/>
              </w:rPr>
              <w:t xml:space="preserve">B. </w:t>
            </w:r>
            <w:proofErr w:type="spellStart"/>
            <w:r w:rsidRPr="00364DFA">
              <w:rPr>
                <w:rFonts w:ascii="Times New Roman" w:hAnsi="Times New Roman" w:cs="Times New Roman"/>
                <w:i/>
                <w:sz w:val="20"/>
                <w:szCs w:val="20"/>
              </w:rPr>
              <w:t>luteus</w:t>
            </w:r>
            <w:proofErr w:type="spellEnd"/>
            <w:r w:rsidRPr="00364DFA">
              <w:rPr>
                <w:rFonts w:ascii="Times New Roman" w:hAnsi="Times New Roman" w:cs="Times New Roman"/>
                <w:sz w:val="20"/>
                <w:szCs w:val="20"/>
              </w:rPr>
              <w:t xml:space="preserve"> (1), </w:t>
            </w:r>
            <w:r w:rsidRPr="00364DFA">
              <w:rPr>
                <w:rFonts w:ascii="Times New Roman" w:hAnsi="Times New Roman" w:cs="Times New Roman"/>
                <w:i/>
                <w:sz w:val="20"/>
                <w:szCs w:val="20"/>
              </w:rPr>
              <w:t xml:space="preserve">S. </w:t>
            </w:r>
            <w:proofErr w:type="spellStart"/>
            <w:r w:rsidRPr="00364DFA">
              <w:rPr>
                <w:rFonts w:ascii="Times New Roman" w:hAnsi="Times New Roman" w:cs="Times New Roman"/>
                <w:i/>
                <w:sz w:val="20"/>
                <w:szCs w:val="20"/>
              </w:rPr>
              <w:t>aureus</w:t>
            </w:r>
            <w:proofErr w:type="spellEnd"/>
            <w:r w:rsidRPr="00364DFA">
              <w:rPr>
                <w:rFonts w:ascii="Times New Roman" w:hAnsi="Times New Roman" w:cs="Times New Roman"/>
                <w:sz w:val="20"/>
                <w:szCs w:val="20"/>
              </w:rPr>
              <w:t xml:space="preserve"> (2), </w:t>
            </w:r>
            <w:r w:rsidRPr="00364DFA">
              <w:rPr>
                <w:rFonts w:ascii="Times New Roman" w:hAnsi="Times New Roman" w:cs="Times New Roman"/>
                <w:i/>
                <w:sz w:val="20"/>
                <w:szCs w:val="20"/>
              </w:rPr>
              <w:t>B. cereus</w:t>
            </w:r>
            <w:r w:rsidRPr="00364DFA">
              <w:rPr>
                <w:rFonts w:ascii="Times New Roman" w:hAnsi="Times New Roman" w:cs="Times New Roman"/>
                <w:sz w:val="20"/>
                <w:szCs w:val="20"/>
              </w:rPr>
              <w:t xml:space="preserve"> (3), </w:t>
            </w:r>
            <w:r w:rsidRPr="00364DFA">
              <w:rPr>
                <w:rFonts w:ascii="Times New Roman" w:hAnsi="Times New Roman" w:cs="Times New Roman"/>
                <w:i/>
                <w:sz w:val="20"/>
                <w:szCs w:val="20"/>
              </w:rPr>
              <w:t xml:space="preserve">B. </w:t>
            </w:r>
            <w:proofErr w:type="spellStart"/>
            <w:r w:rsidRPr="00364DFA">
              <w:rPr>
                <w:rFonts w:ascii="Times New Roman" w:hAnsi="Times New Roman" w:cs="Times New Roman"/>
                <w:i/>
                <w:sz w:val="20"/>
                <w:szCs w:val="20"/>
              </w:rPr>
              <w:t>subtilis</w:t>
            </w:r>
            <w:proofErr w:type="spellEnd"/>
            <w:r w:rsidRPr="00364DFA">
              <w:rPr>
                <w:rFonts w:ascii="Times New Roman" w:hAnsi="Times New Roman" w:cs="Times New Roman"/>
                <w:sz w:val="20"/>
                <w:szCs w:val="20"/>
              </w:rPr>
              <w:t xml:space="preserve"> (4)</w:t>
            </w:r>
          </w:p>
          <w:p w:rsidR="0034035B" w:rsidRDefault="0034035B" w:rsidP="007C4E9A">
            <w:pPr>
              <w:jc w:val="both"/>
              <w:rPr>
                <w:rFonts w:ascii="Times New Roman" w:hAnsi="Times New Roman" w:cs="Times New Roman"/>
                <w:sz w:val="20"/>
                <w:szCs w:val="20"/>
              </w:rPr>
            </w:pPr>
          </w:p>
          <w:p w:rsidR="002D6750" w:rsidRDefault="002A7C90" w:rsidP="007C4E9A">
            <w:pPr>
              <w:jc w:val="both"/>
              <w:rPr>
                <w:rFonts w:ascii="Times New Roman" w:hAnsi="Times New Roman" w:cs="Times New Roman"/>
                <w:sz w:val="20"/>
                <w:szCs w:val="20"/>
              </w:rPr>
            </w:pPr>
            <w:r w:rsidRPr="0034035B">
              <w:rPr>
                <w:rFonts w:ascii="Times New Roman" w:hAnsi="Times New Roman" w:cs="Times New Roman"/>
                <w:sz w:val="20"/>
                <w:szCs w:val="20"/>
              </w:rPr>
              <w:t>Radial diameter zone is corrected to Average radial diameter zone and all values are written with one decimal place.</w:t>
            </w:r>
          </w:p>
          <w:p w:rsidR="006E68F3" w:rsidRDefault="006E68F3" w:rsidP="007C4E9A">
            <w:pPr>
              <w:jc w:val="both"/>
              <w:rPr>
                <w:rFonts w:ascii="Times New Roman" w:hAnsi="Times New Roman" w:cs="Times New Roman"/>
                <w:sz w:val="20"/>
                <w:szCs w:val="20"/>
              </w:rPr>
            </w:pPr>
          </w:p>
          <w:p w:rsidR="002D6750" w:rsidRPr="00031743" w:rsidRDefault="002D6750" w:rsidP="007C4E9A">
            <w:pPr>
              <w:jc w:val="both"/>
              <w:rPr>
                <w:rFonts w:ascii="Times New Roman" w:hAnsi="Times New Roman" w:cs="Times New Roman"/>
                <w:sz w:val="20"/>
                <w:szCs w:val="20"/>
              </w:rPr>
            </w:pPr>
          </w:p>
        </w:tc>
      </w:tr>
    </w:tbl>
    <w:p w:rsidR="007C4E9A" w:rsidRPr="007C4E9A" w:rsidRDefault="007C4E9A" w:rsidP="007C4E9A">
      <w:pPr>
        <w:jc w:val="both"/>
        <w:rPr>
          <w:rFonts w:ascii="Times New Roman" w:hAnsi="Times New Roman" w:cs="Times New Roman"/>
          <w:sz w:val="24"/>
          <w:szCs w:val="24"/>
        </w:rPr>
      </w:pPr>
    </w:p>
    <w:sectPr w:rsidR="007C4E9A" w:rsidRPr="007C4E9A" w:rsidSect="004037A0">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6F5B90" w15:done="0"/>
  <w15:commentEx w15:paraId="2E034A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4F18" w16cex:dateUtc="2020-12-09T12:26:00Z"/>
  <w16cex:commentExtensible w16cex:durableId="237B4F5F" w16cex:dateUtc="2020-12-09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6F5B90" w16cid:durableId="237B4F18"/>
  <w16cid:commentId w16cid:paraId="2E034A1C" w16cid:durableId="237B4F5F"/>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OneGulliver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0B1A"/>
    <w:multiLevelType w:val="hybridMultilevel"/>
    <w:tmpl w:val="61D6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jana Danilovic">
    <w15:presenceInfo w15:providerId="Windows Live" w15:userId="d7ee5931929080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7C4E9A"/>
    <w:rsid w:val="00005DFA"/>
    <w:rsid w:val="000061FD"/>
    <w:rsid w:val="0003030D"/>
    <w:rsid w:val="00031743"/>
    <w:rsid w:val="000A42E7"/>
    <w:rsid w:val="000D34FE"/>
    <w:rsid w:val="000F30ED"/>
    <w:rsid w:val="000F4745"/>
    <w:rsid w:val="001007AB"/>
    <w:rsid w:val="0013040F"/>
    <w:rsid w:val="00134D6B"/>
    <w:rsid w:val="00161F74"/>
    <w:rsid w:val="00167B97"/>
    <w:rsid w:val="00181F40"/>
    <w:rsid w:val="00185E3D"/>
    <w:rsid w:val="001A64AF"/>
    <w:rsid w:val="001B22A5"/>
    <w:rsid w:val="001D2C80"/>
    <w:rsid w:val="001D640A"/>
    <w:rsid w:val="00210C2B"/>
    <w:rsid w:val="002136DC"/>
    <w:rsid w:val="00244764"/>
    <w:rsid w:val="002A7C90"/>
    <w:rsid w:val="002B0F47"/>
    <w:rsid w:val="002D6750"/>
    <w:rsid w:val="0034035B"/>
    <w:rsid w:val="00364DFA"/>
    <w:rsid w:val="003A0310"/>
    <w:rsid w:val="003D73A4"/>
    <w:rsid w:val="003E0E7F"/>
    <w:rsid w:val="003E3F37"/>
    <w:rsid w:val="004037A0"/>
    <w:rsid w:val="00495A90"/>
    <w:rsid w:val="004E031C"/>
    <w:rsid w:val="004E2EE5"/>
    <w:rsid w:val="004F7E49"/>
    <w:rsid w:val="005677B7"/>
    <w:rsid w:val="0058056D"/>
    <w:rsid w:val="005F316C"/>
    <w:rsid w:val="00645E33"/>
    <w:rsid w:val="00646447"/>
    <w:rsid w:val="00656AB7"/>
    <w:rsid w:val="00656F4C"/>
    <w:rsid w:val="00660F9C"/>
    <w:rsid w:val="00662F05"/>
    <w:rsid w:val="00672FA2"/>
    <w:rsid w:val="00686B8F"/>
    <w:rsid w:val="006A2CAF"/>
    <w:rsid w:val="006D0A59"/>
    <w:rsid w:val="006D7293"/>
    <w:rsid w:val="006E68F3"/>
    <w:rsid w:val="007563C8"/>
    <w:rsid w:val="00756498"/>
    <w:rsid w:val="00765BE2"/>
    <w:rsid w:val="007C4E9A"/>
    <w:rsid w:val="00875171"/>
    <w:rsid w:val="00875645"/>
    <w:rsid w:val="00892FD0"/>
    <w:rsid w:val="008B73E3"/>
    <w:rsid w:val="009049F3"/>
    <w:rsid w:val="0093106B"/>
    <w:rsid w:val="009474D2"/>
    <w:rsid w:val="00982CE1"/>
    <w:rsid w:val="00985456"/>
    <w:rsid w:val="009C2F93"/>
    <w:rsid w:val="009D447E"/>
    <w:rsid w:val="009E6CF8"/>
    <w:rsid w:val="00A3226B"/>
    <w:rsid w:val="00A36FDA"/>
    <w:rsid w:val="00A418BE"/>
    <w:rsid w:val="00A61983"/>
    <w:rsid w:val="00AC73FB"/>
    <w:rsid w:val="00AD176A"/>
    <w:rsid w:val="00B23241"/>
    <w:rsid w:val="00B329FD"/>
    <w:rsid w:val="00B40F3C"/>
    <w:rsid w:val="00B5376A"/>
    <w:rsid w:val="00BB6379"/>
    <w:rsid w:val="00BD7C44"/>
    <w:rsid w:val="00C0073C"/>
    <w:rsid w:val="00C111C6"/>
    <w:rsid w:val="00C37F54"/>
    <w:rsid w:val="00C554F6"/>
    <w:rsid w:val="00C90426"/>
    <w:rsid w:val="00C97EBF"/>
    <w:rsid w:val="00CC1120"/>
    <w:rsid w:val="00D07BBC"/>
    <w:rsid w:val="00D162AB"/>
    <w:rsid w:val="00D559F6"/>
    <w:rsid w:val="00D85C20"/>
    <w:rsid w:val="00E349D1"/>
    <w:rsid w:val="00E35A95"/>
    <w:rsid w:val="00E63DF3"/>
    <w:rsid w:val="00E82AAE"/>
    <w:rsid w:val="00F02DEE"/>
    <w:rsid w:val="00F070B3"/>
    <w:rsid w:val="00F552D5"/>
    <w:rsid w:val="00F62CA2"/>
    <w:rsid w:val="00F80B52"/>
    <w:rsid w:val="00F93D1C"/>
    <w:rsid w:val="00FD1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E9A"/>
    <w:rPr>
      <w:color w:val="0000FF"/>
      <w:u w:val="single"/>
    </w:rPr>
  </w:style>
  <w:style w:type="character" w:customStyle="1" w:styleId="jlqj4b">
    <w:name w:val="jlqj4b"/>
    <w:basedOn w:val="DefaultParagraphFont"/>
    <w:rsid w:val="007C4E9A"/>
  </w:style>
  <w:style w:type="table" w:styleId="TableGrid">
    <w:name w:val="Table Grid"/>
    <w:basedOn w:val="TableNormal"/>
    <w:uiPriority w:val="59"/>
    <w:rsid w:val="007C4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3A4"/>
    <w:pPr>
      <w:ind w:left="720"/>
      <w:contextualSpacing/>
    </w:pPr>
  </w:style>
  <w:style w:type="paragraph" w:styleId="BalloonText">
    <w:name w:val="Balloon Text"/>
    <w:basedOn w:val="Normal"/>
    <w:link w:val="BalloonTextChar"/>
    <w:uiPriority w:val="99"/>
    <w:semiHidden/>
    <w:unhideWhenUsed/>
    <w:rsid w:val="00875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71"/>
    <w:rPr>
      <w:rFonts w:ascii="Segoe UI" w:hAnsi="Segoe UI" w:cs="Segoe UI"/>
      <w:sz w:val="18"/>
      <w:szCs w:val="18"/>
    </w:rPr>
  </w:style>
  <w:style w:type="character" w:styleId="CommentReference">
    <w:name w:val="annotation reference"/>
    <w:basedOn w:val="DefaultParagraphFont"/>
    <w:uiPriority w:val="99"/>
    <w:semiHidden/>
    <w:unhideWhenUsed/>
    <w:rsid w:val="00B23241"/>
    <w:rPr>
      <w:sz w:val="16"/>
      <w:szCs w:val="16"/>
    </w:rPr>
  </w:style>
  <w:style w:type="paragraph" w:styleId="CommentText">
    <w:name w:val="annotation text"/>
    <w:basedOn w:val="Normal"/>
    <w:link w:val="CommentTextChar"/>
    <w:uiPriority w:val="99"/>
    <w:semiHidden/>
    <w:unhideWhenUsed/>
    <w:rsid w:val="00B23241"/>
    <w:pPr>
      <w:spacing w:line="240" w:lineRule="auto"/>
    </w:pPr>
    <w:rPr>
      <w:sz w:val="20"/>
      <w:szCs w:val="20"/>
    </w:rPr>
  </w:style>
  <w:style w:type="character" w:customStyle="1" w:styleId="CommentTextChar">
    <w:name w:val="Comment Text Char"/>
    <w:basedOn w:val="DefaultParagraphFont"/>
    <w:link w:val="CommentText"/>
    <w:uiPriority w:val="99"/>
    <w:semiHidden/>
    <w:rsid w:val="00B23241"/>
    <w:rPr>
      <w:sz w:val="20"/>
      <w:szCs w:val="20"/>
    </w:rPr>
  </w:style>
  <w:style w:type="paragraph" w:styleId="CommentSubject">
    <w:name w:val="annotation subject"/>
    <w:basedOn w:val="CommentText"/>
    <w:next w:val="CommentText"/>
    <w:link w:val="CommentSubjectChar"/>
    <w:uiPriority w:val="99"/>
    <w:semiHidden/>
    <w:unhideWhenUsed/>
    <w:rsid w:val="00B23241"/>
    <w:rPr>
      <w:b/>
      <w:bCs/>
    </w:rPr>
  </w:style>
  <w:style w:type="character" w:customStyle="1" w:styleId="CommentSubjectChar">
    <w:name w:val="Comment Subject Char"/>
    <w:basedOn w:val="CommentTextChar"/>
    <w:link w:val="CommentSubject"/>
    <w:uiPriority w:val="99"/>
    <w:semiHidden/>
    <w:rsid w:val="00B23241"/>
    <w:rPr>
      <w:b/>
      <w:bCs/>
      <w:sz w:val="20"/>
      <w:szCs w:val="20"/>
    </w:rPr>
  </w:style>
</w:styles>
</file>

<file path=word/webSettings.xml><?xml version="1.0" encoding="utf-8"?>
<w:webSettings xmlns:r="http://schemas.openxmlformats.org/officeDocument/2006/relationships" xmlns:w="http://schemas.openxmlformats.org/wordprocessingml/2006/main">
  <w:divs>
    <w:div w:id="921455334">
      <w:bodyDiv w:val="1"/>
      <w:marLeft w:val="0"/>
      <w:marRight w:val="0"/>
      <w:marTop w:val="0"/>
      <w:marBottom w:val="0"/>
      <w:divBdr>
        <w:top w:val="none" w:sz="0" w:space="0" w:color="auto"/>
        <w:left w:val="none" w:sz="0" w:space="0" w:color="auto"/>
        <w:bottom w:val="none" w:sz="0" w:space="0" w:color="auto"/>
        <w:right w:val="none" w:sz="0" w:space="0" w:color="auto"/>
      </w:divBdr>
      <w:divsChild>
        <w:div w:id="613828922">
          <w:marLeft w:val="0"/>
          <w:marRight w:val="0"/>
          <w:marTop w:val="0"/>
          <w:marBottom w:val="0"/>
          <w:divBdr>
            <w:top w:val="none" w:sz="0" w:space="0" w:color="auto"/>
            <w:left w:val="none" w:sz="0" w:space="0" w:color="auto"/>
            <w:bottom w:val="none" w:sz="0" w:space="0" w:color="auto"/>
            <w:right w:val="none" w:sz="0" w:space="0" w:color="auto"/>
          </w:divBdr>
        </w:div>
        <w:div w:id="1179738924">
          <w:marLeft w:val="0"/>
          <w:marRight w:val="0"/>
          <w:marTop w:val="0"/>
          <w:marBottom w:val="0"/>
          <w:divBdr>
            <w:top w:val="none" w:sz="0" w:space="0" w:color="auto"/>
            <w:left w:val="none" w:sz="0" w:space="0" w:color="auto"/>
            <w:bottom w:val="none" w:sz="0" w:space="0" w:color="auto"/>
            <w:right w:val="none" w:sz="0" w:space="0" w:color="auto"/>
          </w:divBdr>
        </w:div>
        <w:div w:id="869411357">
          <w:marLeft w:val="0"/>
          <w:marRight w:val="0"/>
          <w:marTop w:val="0"/>
          <w:marBottom w:val="0"/>
          <w:divBdr>
            <w:top w:val="none" w:sz="0" w:space="0" w:color="auto"/>
            <w:left w:val="none" w:sz="0" w:space="0" w:color="auto"/>
            <w:bottom w:val="none" w:sz="0" w:space="0" w:color="auto"/>
            <w:right w:val="none" w:sz="0" w:space="0" w:color="auto"/>
          </w:divBdr>
        </w:div>
      </w:divsChild>
    </w:div>
    <w:div w:id="1339189604">
      <w:bodyDiv w:val="1"/>
      <w:marLeft w:val="0"/>
      <w:marRight w:val="0"/>
      <w:marTop w:val="0"/>
      <w:marBottom w:val="0"/>
      <w:divBdr>
        <w:top w:val="none" w:sz="0" w:space="0" w:color="auto"/>
        <w:left w:val="none" w:sz="0" w:space="0" w:color="auto"/>
        <w:bottom w:val="none" w:sz="0" w:space="0" w:color="auto"/>
        <w:right w:val="none" w:sz="0" w:space="0" w:color="auto"/>
      </w:divBdr>
      <w:divsChild>
        <w:div w:id="1131165589">
          <w:marLeft w:val="0"/>
          <w:marRight w:val="0"/>
          <w:marTop w:val="0"/>
          <w:marBottom w:val="0"/>
          <w:divBdr>
            <w:top w:val="none" w:sz="0" w:space="0" w:color="auto"/>
            <w:left w:val="none" w:sz="0" w:space="0" w:color="auto"/>
            <w:bottom w:val="none" w:sz="0" w:space="0" w:color="auto"/>
            <w:right w:val="none" w:sz="0" w:space="0" w:color="auto"/>
          </w:divBdr>
        </w:div>
        <w:div w:id="1506089928">
          <w:marLeft w:val="0"/>
          <w:marRight w:val="0"/>
          <w:marTop w:val="0"/>
          <w:marBottom w:val="0"/>
          <w:divBdr>
            <w:top w:val="none" w:sz="0" w:space="0" w:color="auto"/>
            <w:left w:val="none" w:sz="0" w:space="0" w:color="auto"/>
            <w:bottom w:val="none" w:sz="0" w:space="0" w:color="auto"/>
            <w:right w:val="none" w:sz="0" w:space="0" w:color="auto"/>
          </w:divBdr>
        </w:div>
        <w:div w:id="1367826755">
          <w:marLeft w:val="0"/>
          <w:marRight w:val="0"/>
          <w:marTop w:val="0"/>
          <w:marBottom w:val="0"/>
          <w:divBdr>
            <w:top w:val="none" w:sz="0" w:space="0" w:color="auto"/>
            <w:left w:val="none" w:sz="0" w:space="0" w:color="auto"/>
            <w:bottom w:val="none" w:sz="0" w:space="0" w:color="auto"/>
            <w:right w:val="none" w:sz="0" w:space="0" w:color="auto"/>
          </w:divBdr>
        </w:div>
        <w:div w:id="209015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2020-12-09T15:02:00Z</dcterms:created>
  <dcterms:modified xsi:type="dcterms:W3CDTF">2020-12-12T18:22:00Z</dcterms:modified>
</cp:coreProperties>
</file>