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7E" w:rsidRPr="00A9777E" w:rsidRDefault="00686207" w:rsidP="00A9777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-4"/>
          <w:sz w:val="24"/>
          <w:szCs w:val="24"/>
        </w:rPr>
      </w:pPr>
      <w:r w:rsidRPr="00A9777E">
        <w:rPr>
          <w:rFonts w:ascii="Calibri" w:eastAsia="Times New Roman" w:hAnsi="Calibri" w:cs="Times New Roman"/>
          <w:b/>
          <w:bCs/>
          <w:spacing w:val="-4"/>
          <w:sz w:val="24"/>
          <w:szCs w:val="24"/>
        </w:rPr>
        <w:t>SUPPLEMENTARY MATERIAL FOR ORIGINAL SCIENTIFIC PAPER</w:t>
      </w:r>
    </w:p>
    <w:p w:rsidR="00A9777E" w:rsidRPr="00A9777E" w:rsidRDefault="00A9777E" w:rsidP="00A9777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9777E">
        <w:rPr>
          <w:rFonts w:ascii="Calibri" w:eastAsia="Times New Roman" w:hAnsi="Calibri" w:cs="Times New Roman"/>
          <w:b/>
          <w:bCs/>
          <w:sz w:val="24"/>
          <w:szCs w:val="24"/>
        </w:rPr>
        <w:t xml:space="preserve">Immobilization of </w:t>
      </w:r>
      <w:proofErr w:type="spellStart"/>
      <w:r w:rsidRPr="00A9777E">
        <w:rPr>
          <w:rFonts w:ascii="Calibri" w:eastAsia="Times New Roman" w:hAnsi="Calibri" w:cs="Times New Roman"/>
          <w:b/>
          <w:bCs/>
          <w:sz w:val="24"/>
          <w:szCs w:val="24"/>
        </w:rPr>
        <w:t>laccase</w:t>
      </w:r>
      <w:proofErr w:type="spellEnd"/>
      <w:r w:rsidRPr="00A9777E">
        <w:rPr>
          <w:rFonts w:ascii="Calibri" w:eastAsia="Times New Roman" w:hAnsi="Calibri" w:cs="Times New Roman"/>
          <w:b/>
          <w:bCs/>
          <w:sz w:val="24"/>
          <w:szCs w:val="24"/>
        </w:rPr>
        <w:t xml:space="preserve"> from </w:t>
      </w:r>
      <w:proofErr w:type="spellStart"/>
      <w:r w:rsidRPr="00A9777E">
        <w:rPr>
          <w:rFonts w:ascii="Calibri" w:eastAsia="Times New Roman" w:hAnsi="Calibri" w:cs="Times New Roman"/>
          <w:b/>
          <w:bCs/>
          <w:i/>
          <w:sz w:val="24"/>
          <w:szCs w:val="24"/>
        </w:rPr>
        <w:t>Trametes</w:t>
      </w:r>
      <w:proofErr w:type="spellEnd"/>
      <w:r w:rsidRPr="00A9777E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</w:t>
      </w:r>
      <w:proofErr w:type="spellStart"/>
      <w:r w:rsidRPr="00A9777E">
        <w:rPr>
          <w:rFonts w:ascii="Calibri" w:eastAsia="Times New Roman" w:hAnsi="Calibri" w:cs="Times New Roman"/>
          <w:b/>
          <w:bCs/>
          <w:i/>
          <w:sz w:val="24"/>
          <w:szCs w:val="24"/>
        </w:rPr>
        <w:t>versicolor</w:t>
      </w:r>
      <w:proofErr w:type="spellEnd"/>
      <w:r w:rsidRPr="00A9777E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</w:t>
      </w:r>
      <w:r w:rsidRPr="00A9777E">
        <w:rPr>
          <w:rFonts w:ascii="Calibri" w:eastAsia="Times New Roman" w:hAnsi="Calibri" w:cs="Times New Roman"/>
          <w:b/>
          <w:bCs/>
          <w:sz w:val="24"/>
          <w:szCs w:val="24"/>
        </w:rPr>
        <w:t xml:space="preserve">on </w:t>
      </w:r>
      <w:proofErr w:type="spellStart"/>
      <w:r w:rsidRPr="00A9777E">
        <w:rPr>
          <w:rFonts w:ascii="Calibri" w:eastAsia="Times New Roman" w:hAnsi="Calibri" w:cs="Times New Roman"/>
          <w:b/>
          <w:bCs/>
          <w:sz w:val="24"/>
          <w:szCs w:val="24"/>
        </w:rPr>
        <w:t>Lifetech</w:t>
      </w:r>
      <w:r w:rsidRPr="00A9777E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TM</w:t>
      </w:r>
      <w:proofErr w:type="spellEnd"/>
      <w:r w:rsidRPr="00A9777E">
        <w:rPr>
          <w:rFonts w:ascii="Calibri" w:eastAsia="Times New Roman" w:hAnsi="Calibri" w:cs="Times New Roman"/>
          <w:b/>
          <w:bCs/>
          <w:sz w:val="24"/>
          <w:szCs w:val="24"/>
        </w:rPr>
        <w:t xml:space="preserve"> supports for applications in degradation of industrial dyes</w:t>
      </w: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proofErr w:type="spellStart"/>
      <w:r w:rsidRPr="00A9777E">
        <w:rPr>
          <w:rFonts w:ascii="Calibri" w:eastAsia="Times New Roman" w:hAnsi="Calibri" w:cs="Times New Roman"/>
          <w:bCs/>
          <w:sz w:val="24"/>
          <w:szCs w:val="24"/>
          <w:lang w:val="en-GB"/>
        </w:rPr>
        <w:t>Jelena</w:t>
      </w:r>
      <w:proofErr w:type="spellEnd"/>
      <w:r w:rsidRPr="00A9777E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M. </w:t>
      </w:r>
      <w:proofErr w:type="spellStart"/>
      <w:r w:rsidRPr="00A9777E">
        <w:rPr>
          <w:rFonts w:ascii="Calibri" w:eastAsia="Times New Roman" w:hAnsi="Calibri" w:cs="Times New Roman"/>
          <w:bCs/>
          <w:sz w:val="24"/>
          <w:szCs w:val="24"/>
          <w:lang w:val="en-GB"/>
        </w:rPr>
        <w:t>Bebi</w:t>
      </w:r>
      <w:proofErr w:type="spellEnd"/>
      <w:r w:rsidRPr="00A9777E">
        <w:rPr>
          <w:rFonts w:ascii="Calibri" w:eastAsia="Times New Roman" w:hAnsi="Calibri" w:cs="Times New Roman"/>
          <w:bCs/>
          <w:sz w:val="24"/>
          <w:szCs w:val="24"/>
        </w:rPr>
        <w:t>ć</w:t>
      </w:r>
      <w:r w:rsidRPr="00A9777E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GB"/>
        </w:rPr>
        <w:t>1</w:t>
      </w:r>
      <w:r w:rsidRPr="00A9777E">
        <w:rPr>
          <w:rFonts w:ascii="Calibri" w:eastAsia="Times New Roman" w:hAnsi="Calibri" w:cs="Times New Roman"/>
          <w:bCs/>
          <w:sz w:val="24"/>
          <w:szCs w:val="24"/>
          <w:lang w:val="en-GB"/>
        </w:rPr>
        <w:t>, Katarina M. Banjanac</w:t>
      </w:r>
      <w:r w:rsidRPr="00A9777E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GB"/>
        </w:rPr>
        <w:t>1</w:t>
      </w:r>
      <w:proofErr w:type="gramStart"/>
      <w:r w:rsidRPr="00A9777E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GB"/>
        </w:rPr>
        <w:t>,2</w:t>
      </w:r>
      <w:proofErr w:type="gramEnd"/>
      <w:r w:rsidRPr="00A9777E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GB"/>
        </w:rPr>
        <w:t>,*</w:t>
      </w:r>
      <w:r w:rsidRPr="00A9777E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proofErr w:type="spellStart"/>
      <w:r w:rsidRPr="00A9777E">
        <w:rPr>
          <w:rFonts w:ascii="Calibri" w:eastAsia="Times New Roman" w:hAnsi="Calibri" w:cs="Times New Roman"/>
          <w:bCs/>
          <w:sz w:val="24"/>
          <w:szCs w:val="24"/>
          <w:lang w:val="en-GB"/>
        </w:rPr>
        <w:t>Marija</w:t>
      </w:r>
      <w:proofErr w:type="spellEnd"/>
      <w:r w:rsidRPr="00A9777E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M. </w:t>
      </w:r>
      <w:r w:rsidRPr="00A9777E">
        <w:rPr>
          <w:rFonts w:ascii="Calibri" w:eastAsia="Times New Roman" w:hAnsi="Calibri" w:cs="Times New Roman"/>
          <w:bCs/>
          <w:sz w:val="24"/>
          <w:szCs w:val="24"/>
        </w:rPr>
        <w:t>Ćorović</w:t>
      </w:r>
      <w:r w:rsidRPr="00A9777E"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3</w:t>
      </w:r>
      <w:r w:rsidRPr="00A9777E">
        <w:rPr>
          <w:rFonts w:ascii="Calibri" w:eastAsia="Times New Roman" w:hAnsi="Calibri" w:cs="Times New Roman"/>
          <w:bCs/>
          <w:sz w:val="24"/>
          <w:szCs w:val="24"/>
        </w:rPr>
        <w:t>, Ana D. Milivojević</w:t>
      </w:r>
      <w:r w:rsidRPr="00A9777E"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2</w:t>
      </w:r>
      <w:r w:rsidRPr="00A9777E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A9777E">
        <w:rPr>
          <w:rFonts w:ascii="Calibri" w:eastAsia="Times New Roman" w:hAnsi="Calibri" w:cs="Times New Roman"/>
          <w:bCs/>
          <w:sz w:val="24"/>
          <w:szCs w:val="24"/>
        </w:rPr>
        <w:t>Milica</w:t>
      </w:r>
      <w:proofErr w:type="spellEnd"/>
      <w:r w:rsidRPr="00A9777E">
        <w:rPr>
          <w:rFonts w:ascii="Calibri" w:eastAsia="Times New Roman" w:hAnsi="Calibri" w:cs="Times New Roman"/>
          <w:bCs/>
          <w:sz w:val="24"/>
          <w:szCs w:val="24"/>
        </w:rPr>
        <w:t xml:space="preserve"> B. Simović</w:t>
      </w:r>
      <w:r w:rsidRPr="00A9777E"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3</w:t>
      </w:r>
      <w:r w:rsidRPr="00A9777E">
        <w:rPr>
          <w:rFonts w:ascii="Calibri" w:eastAsia="Times New Roman" w:hAnsi="Calibri" w:cs="Times New Roman"/>
          <w:bCs/>
          <w:sz w:val="24"/>
          <w:szCs w:val="24"/>
        </w:rPr>
        <w:t>, Ana Ž. Vukoičić</w:t>
      </w:r>
      <w:r w:rsidRPr="00A9777E"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3</w:t>
      </w:r>
      <w:r w:rsidRPr="00A9777E">
        <w:rPr>
          <w:rFonts w:ascii="Calibri" w:eastAsia="Times New Roman" w:hAnsi="Calibri" w:cs="Times New Roman"/>
          <w:bCs/>
          <w:sz w:val="24"/>
          <w:szCs w:val="24"/>
        </w:rPr>
        <w:t>, Danica D. Mitrović</w:t>
      </w:r>
      <w:r w:rsidRPr="00A9777E"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3</w:t>
      </w:r>
      <w:r w:rsidRPr="00A9777E">
        <w:rPr>
          <w:rFonts w:ascii="Calibri" w:eastAsia="Times New Roman" w:hAnsi="Calibri" w:cs="Times New Roman"/>
          <w:bCs/>
          <w:sz w:val="24"/>
          <w:szCs w:val="24"/>
        </w:rPr>
        <w:t xml:space="preserve"> and </w:t>
      </w:r>
      <w:proofErr w:type="spellStart"/>
      <w:r w:rsidRPr="00A9777E">
        <w:rPr>
          <w:rFonts w:ascii="Calibri" w:eastAsia="Times New Roman" w:hAnsi="Calibri" w:cs="Times New Roman"/>
          <w:bCs/>
          <w:sz w:val="24"/>
          <w:szCs w:val="24"/>
        </w:rPr>
        <w:t>Dejan</w:t>
      </w:r>
      <w:proofErr w:type="spellEnd"/>
      <w:r w:rsidRPr="00A9777E">
        <w:rPr>
          <w:rFonts w:ascii="Calibri" w:eastAsia="Times New Roman" w:hAnsi="Calibri" w:cs="Times New Roman"/>
          <w:bCs/>
          <w:sz w:val="24"/>
          <w:szCs w:val="24"/>
        </w:rPr>
        <w:t xml:space="preserve"> I. Bezbradica</w:t>
      </w:r>
      <w:r w:rsidRPr="00A9777E"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3</w:t>
      </w: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:rsidR="00A9777E" w:rsidRPr="00A9777E" w:rsidRDefault="00A9777E" w:rsidP="00A9777E">
      <w:pPr>
        <w:autoSpaceDE w:val="0"/>
        <w:autoSpaceDN w:val="0"/>
        <w:adjustRightInd w:val="0"/>
        <w:spacing w:after="60" w:line="480" w:lineRule="auto"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A9777E">
        <w:rPr>
          <w:rFonts w:ascii="Calibri" w:eastAsia="Times New Roman" w:hAnsi="Calibri" w:cs="Times New Roman"/>
          <w:bCs/>
          <w:i/>
          <w:sz w:val="24"/>
          <w:szCs w:val="24"/>
          <w:vertAlign w:val="superscript"/>
          <w:lang w:val="en-GB"/>
        </w:rPr>
        <w:t>1</w:t>
      </w:r>
      <w:r w:rsidRPr="00A9777E">
        <w:rPr>
          <w:rFonts w:ascii="Calibri" w:eastAsia="Times New Roman" w:hAnsi="Calibri" w:cs="Times New Roman"/>
          <w:bCs/>
          <w:i/>
          <w:sz w:val="24"/>
          <w:szCs w:val="24"/>
        </w:rPr>
        <w:t xml:space="preserve"> Directorate of Measures and Precious Metals, Mike </w:t>
      </w:r>
      <w:proofErr w:type="spellStart"/>
      <w:r w:rsidRPr="00A9777E">
        <w:rPr>
          <w:rFonts w:ascii="Calibri" w:eastAsia="Times New Roman" w:hAnsi="Calibri" w:cs="Times New Roman"/>
          <w:bCs/>
          <w:i/>
          <w:sz w:val="24"/>
          <w:szCs w:val="24"/>
        </w:rPr>
        <w:t>Alasa</w:t>
      </w:r>
      <w:proofErr w:type="spellEnd"/>
      <w:r w:rsidRPr="00A9777E">
        <w:rPr>
          <w:rFonts w:ascii="Calibri" w:eastAsia="Times New Roman" w:hAnsi="Calibri" w:cs="Times New Roman"/>
          <w:bCs/>
          <w:i/>
          <w:sz w:val="24"/>
          <w:szCs w:val="24"/>
        </w:rPr>
        <w:t xml:space="preserve"> 14, 11000 Belgrade, Serbia</w:t>
      </w: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Times New Roman" w:hAnsi="Calibri" w:cs="Times New Roman"/>
          <w:bCs/>
          <w:i/>
          <w:sz w:val="24"/>
          <w:szCs w:val="24"/>
          <w:highlight w:val="yellow"/>
          <w:lang w:val="en-GB"/>
        </w:rPr>
      </w:pPr>
      <w:r w:rsidRPr="00A9777E">
        <w:rPr>
          <w:rFonts w:ascii="Calibri" w:eastAsia="Times New Roman" w:hAnsi="Calibri" w:cs="Times New Roman"/>
          <w:bCs/>
          <w:i/>
          <w:sz w:val="24"/>
          <w:szCs w:val="24"/>
          <w:vertAlign w:val="superscript"/>
          <w:lang w:val="en-GB"/>
        </w:rPr>
        <w:t>2</w:t>
      </w:r>
      <w:r w:rsidRPr="00A9777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9777E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Innovation Centre of the Faculty of Technology and Metallurgy, Belgrade, </w:t>
      </w:r>
      <w:proofErr w:type="spellStart"/>
      <w:r w:rsidRPr="00A9777E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Karnegijeva</w:t>
      </w:r>
      <w:proofErr w:type="spellEnd"/>
      <w:r w:rsidRPr="00A9777E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 4, 11000 Belgrade, Serbia</w:t>
      </w: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</w:pPr>
      <w:r w:rsidRPr="00A9777E">
        <w:rPr>
          <w:rFonts w:ascii="Calibri" w:eastAsia="Times New Roman" w:hAnsi="Calibri" w:cs="Times New Roman"/>
          <w:bCs/>
          <w:i/>
          <w:sz w:val="24"/>
          <w:szCs w:val="24"/>
          <w:vertAlign w:val="superscript"/>
          <w:lang w:val="en-GB"/>
        </w:rPr>
        <w:t>3</w:t>
      </w:r>
      <w:r w:rsidRPr="00A9777E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 Department of Biochemical Engineering and Biotechnology, Faculty of Technology and Metallurgy, University of Belgrade, </w:t>
      </w:r>
      <w:proofErr w:type="spellStart"/>
      <w:r w:rsidRPr="00A9777E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Karnegijeva</w:t>
      </w:r>
      <w:proofErr w:type="spellEnd"/>
      <w:r w:rsidRPr="00A9777E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 4, 11000 Belgrade, Serbia</w:t>
      </w: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</w:pP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A9777E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Paper received: 20 March 2020</w:t>
      </w: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A9777E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Paper accepted: 11 June 2020</w:t>
      </w: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A9777E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DOI:</w:t>
      </w:r>
      <w:r w:rsidRPr="00A9777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9777E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https://doi.org/10.2298/HEMIND200320016B</w:t>
      </w: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A9777E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UDC: 604.4:577.15: 62-776.6:</w:t>
      </w:r>
      <w:r w:rsidRPr="00A9777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9777E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628.16.099.72</w:t>
      </w:r>
    </w:p>
    <w:p w:rsidR="00A9777E" w:rsidRPr="00A9777E" w:rsidRDefault="00A9777E" w:rsidP="00A9777E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:rsidR="00F942BD" w:rsidRDefault="00A9777E" w:rsidP="00A9777E">
      <w:pPr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A9777E">
        <w:rPr>
          <w:rFonts w:ascii="Calibri" w:eastAsia="Times New Roman" w:hAnsi="Calibri" w:cs="Times New Roman"/>
          <w:b/>
          <w:bCs/>
          <w:i/>
          <w:sz w:val="24"/>
          <w:szCs w:val="24"/>
        </w:rPr>
        <w:t>*Corresponding author</w:t>
      </w:r>
      <w:r w:rsidRPr="00A9777E">
        <w:rPr>
          <w:rFonts w:ascii="Calibri" w:eastAsia="Times New Roman" w:hAnsi="Calibri" w:cs="Times New Roman"/>
          <w:bCs/>
          <w:i/>
          <w:sz w:val="24"/>
          <w:szCs w:val="24"/>
        </w:rPr>
        <w:t xml:space="preserve">: </w:t>
      </w:r>
      <w:r w:rsidRPr="00A9777E">
        <w:rPr>
          <w:rFonts w:ascii="Calibri" w:eastAsia="Times New Roman" w:hAnsi="Calibri" w:cs="Times New Roman"/>
          <w:i/>
          <w:sz w:val="24"/>
          <w:szCs w:val="24"/>
        </w:rPr>
        <w:t xml:space="preserve">Katarina M. </w:t>
      </w:r>
      <w:proofErr w:type="spellStart"/>
      <w:r w:rsidRPr="00A9777E">
        <w:rPr>
          <w:rFonts w:ascii="Calibri" w:eastAsia="Times New Roman" w:hAnsi="Calibri" w:cs="Times New Roman"/>
          <w:i/>
          <w:sz w:val="24"/>
          <w:szCs w:val="24"/>
        </w:rPr>
        <w:t>Banjanac</w:t>
      </w:r>
      <w:proofErr w:type="spellEnd"/>
      <w:r w:rsidRPr="00A9777E">
        <w:rPr>
          <w:rFonts w:ascii="Calibri" w:eastAsia="Times New Roman" w:hAnsi="Calibri" w:cs="Times New Roman"/>
          <w:i/>
          <w:sz w:val="24"/>
          <w:szCs w:val="24"/>
        </w:rPr>
        <w:t xml:space="preserve">, Innovation Centre of the Faculty of Technology and Metallurgy, Belgrade, </w:t>
      </w:r>
      <w:proofErr w:type="spellStart"/>
      <w:r w:rsidRPr="00A9777E">
        <w:rPr>
          <w:rFonts w:ascii="Calibri" w:eastAsia="Times New Roman" w:hAnsi="Calibri" w:cs="Times New Roman"/>
          <w:i/>
          <w:sz w:val="24"/>
          <w:szCs w:val="24"/>
        </w:rPr>
        <w:t>Karnegijeva</w:t>
      </w:r>
      <w:proofErr w:type="spellEnd"/>
      <w:r w:rsidRPr="00A9777E">
        <w:rPr>
          <w:rFonts w:ascii="Calibri" w:eastAsia="Times New Roman" w:hAnsi="Calibri" w:cs="Times New Roman"/>
          <w:i/>
          <w:sz w:val="24"/>
          <w:szCs w:val="24"/>
        </w:rPr>
        <w:t xml:space="preserve"> 4, 11000 Belgrade, Serbia; E-mail: </w:t>
      </w:r>
      <w:hyperlink r:id="rId4" w:history="1">
        <w:r w:rsidRPr="00A9777E">
          <w:rPr>
            <w:rFonts w:ascii="Calibri" w:eastAsia="Times New Roman" w:hAnsi="Calibri" w:cs="Times New Roman"/>
            <w:i/>
            <w:color w:val="0000FF"/>
            <w:sz w:val="24"/>
            <w:szCs w:val="24"/>
            <w:u w:val="single"/>
          </w:rPr>
          <w:t>kbanjanac@tmf.bg.ac.rs</w:t>
        </w:r>
      </w:hyperlink>
      <w:r w:rsidRPr="00A9777E">
        <w:rPr>
          <w:rFonts w:ascii="Calibri" w:eastAsia="Times New Roman" w:hAnsi="Calibri" w:cs="Times New Roman"/>
          <w:i/>
          <w:sz w:val="24"/>
          <w:szCs w:val="24"/>
        </w:rPr>
        <w:t>; Tel.: (+38111) 3303727. Fax: (+38111) 3370387</w:t>
      </w:r>
      <w:r w:rsidRPr="00A9777E">
        <w:rPr>
          <w:rFonts w:ascii="Calibri" w:eastAsia="Times New Roman" w:hAnsi="Calibri" w:cs="Times New Roman"/>
          <w:bCs/>
          <w:sz w:val="24"/>
          <w:szCs w:val="24"/>
          <w:lang w:val="en-GB"/>
        </w:rPr>
        <w:br w:type="page"/>
      </w:r>
      <w:r w:rsidR="00686207">
        <w:rPr>
          <w:noProof/>
        </w:rPr>
        <w:lastRenderedPageBreak/>
        <w:drawing>
          <wp:inline distT="0" distB="0" distL="0" distR="0">
            <wp:extent cx="2879598" cy="22242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 enzyme-decolorizatio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598" cy="222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07" w:rsidRPr="00686207" w:rsidRDefault="00686207" w:rsidP="00A9777E">
      <w:pPr>
        <w:rPr>
          <w:b/>
          <w:i/>
        </w:rPr>
      </w:pPr>
      <w:r w:rsidRPr="00686207">
        <w:rPr>
          <w:rFonts w:ascii="Calibri" w:eastAsia="Times New Roman" w:hAnsi="Calibri" w:cs="Times New Roman"/>
          <w:b/>
          <w:bCs/>
          <w:i/>
          <w:sz w:val="24"/>
          <w:szCs w:val="24"/>
          <w:lang w:val="en-GB"/>
        </w:rPr>
        <w:t xml:space="preserve">Fig. S1. Application of free </w:t>
      </w:r>
      <w:proofErr w:type="spellStart"/>
      <w:r w:rsidRPr="00686207">
        <w:rPr>
          <w:rFonts w:ascii="Calibri" w:eastAsia="Times New Roman" w:hAnsi="Calibri" w:cs="Times New Roman"/>
          <w:b/>
          <w:bCs/>
          <w:i/>
          <w:sz w:val="24"/>
          <w:szCs w:val="24"/>
          <w:lang w:val="en-GB"/>
        </w:rPr>
        <w:t>laccase</w:t>
      </w:r>
      <w:proofErr w:type="spellEnd"/>
      <w:r w:rsidRPr="00686207">
        <w:rPr>
          <w:rFonts w:ascii="Calibri" w:eastAsia="Times New Roman" w:hAnsi="Calibri" w:cs="Times New Roman"/>
          <w:b/>
          <w:bCs/>
          <w:i/>
          <w:sz w:val="24"/>
          <w:szCs w:val="24"/>
          <w:lang w:val="en-GB"/>
        </w:rPr>
        <w:t xml:space="preserve"> in </w:t>
      </w:r>
      <w:proofErr w:type="spellStart"/>
      <w:r w:rsidRPr="00686207">
        <w:rPr>
          <w:rFonts w:ascii="Calibri" w:eastAsia="Times New Roman" w:hAnsi="Calibri" w:cs="Times New Roman"/>
          <w:b/>
          <w:bCs/>
          <w:i/>
          <w:sz w:val="24"/>
          <w:szCs w:val="24"/>
          <w:lang w:val="en-GB"/>
        </w:rPr>
        <w:t>decolorization</w:t>
      </w:r>
      <w:proofErr w:type="spellEnd"/>
      <w:r w:rsidRPr="00686207">
        <w:rPr>
          <w:rFonts w:ascii="Calibri" w:eastAsia="Times New Roman" w:hAnsi="Calibri" w:cs="Times New Roman"/>
          <w:b/>
          <w:bCs/>
          <w:i/>
          <w:sz w:val="24"/>
          <w:szCs w:val="24"/>
          <w:lang w:val="en-GB"/>
        </w:rPr>
        <w:t xml:space="preserve"> of selected industrial dyes (data are average of n=3).  </w:t>
      </w:r>
      <w:bookmarkStart w:id="0" w:name="_GoBack"/>
      <w:bookmarkEnd w:id="0"/>
    </w:p>
    <w:sectPr w:rsidR="00686207" w:rsidRPr="0068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E"/>
    <w:rsid w:val="00527058"/>
    <w:rsid w:val="00686207"/>
    <w:rsid w:val="00724453"/>
    <w:rsid w:val="00A9777E"/>
    <w:rsid w:val="00F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CFE6-BE1C-4CE5-B10E-0AD5C16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mailto:dbez@tm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2020-06-15T17:34:00Z</dcterms:created>
  <dcterms:modified xsi:type="dcterms:W3CDTF">2020-06-15T17:54:00Z</dcterms:modified>
</cp:coreProperties>
</file>