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BC" w:rsidRDefault="005D0557" w:rsidP="005D0557">
      <w:pPr>
        <w:spacing w:after="600"/>
        <w:rPr>
          <w:rFonts w:ascii="Times New Roman" w:hAnsi="Times New Roman" w:cs="Times New Roman"/>
          <w:sz w:val="24"/>
          <w:szCs w:val="24"/>
          <w:lang w:val="sr-Latn-RS"/>
        </w:rPr>
      </w:pPr>
      <w:r w:rsidRPr="005D0557">
        <w:rPr>
          <w:rFonts w:ascii="Times New Roman" w:hAnsi="Times New Roman" w:cs="Times New Roman"/>
          <w:b/>
          <w:sz w:val="24"/>
          <w:szCs w:val="24"/>
        </w:rPr>
        <w:t xml:space="preserve">Comments </w:t>
      </w:r>
      <w:r w:rsidR="00BB275E">
        <w:rPr>
          <w:rFonts w:ascii="Times New Roman" w:hAnsi="Times New Roman" w:cs="Times New Roman"/>
          <w:b/>
          <w:sz w:val="24"/>
          <w:szCs w:val="24"/>
          <w:lang w:val="sr-Latn-RS"/>
        </w:rPr>
        <w:t>to Reviewer B</w:t>
      </w:r>
      <w:r w:rsidRPr="005D0557">
        <w:rPr>
          <w:rFonts w:ascii="Times New Roman" w:hAnsi="Times New Roman" w:cs="Times New Roman"/>
          <w:b/>
          <w:sz w:val="24"/>
          <w:szCs w:val="24"/>
          <w:lang w:val="sr-Latn-RS"/>
        </w:rPr>
        <w:t>:</w:t>
      </w:r>
    </w:p>
    <w:p w:rsidR="00BB275E" w:rsidRDefault="00BB275E" w:rsidP="00BB275E">
      <w:pPr>
        <w:rPr>
          <w:rFonts w:ascii="Times New Roman" w:hAnsi="Times New Roman" w:cs="Times New Roman"/>
          <w:sz w:val="24"/>
          <w:szCs w:val="24"/>
          <w:lang w:val="sr-Latn-RS"/>
        </w:rPr>
      </w:pPr>
      <w:r>
        <w:rPr>
          <w:rFonts w:ascii="Times New Roman" w:hAnsi="Times New Roman" w:cs="Times New Roman"/>
          <w:sz w:val="24"/>
          <w:szCs w:val="24"/>
          <w:lang w:val="sr-Latn-RS"/>
        </w:rPr>
        <w:t>Respected reviewer,</w:t>
      </w:r>
    </w:p>
    <w:p w:rsidR="005D0557" w:rsidRDefault="00BB275E" w:rsidP="00BB275E">
      <w:pPr>
        <w:spacing w:after="360"/>
        <w:jc w:val="both"/>
        <w:rPr>
          <w:rFonts w:ascii="Times New Roman" w:eastAsia="Batang" w:hAnsi="Times New Roman" w:cs="Times New Roman"/>
          <w:sz w:val="24"/>
          <w:szCs w:val="24"/>
          <w:lang w:eastAsia="ko-KR"/>
        </w:rPr>
      </w:pPr>
      <w:r>
        <w:rPr>
          <w:rFonts w:ascii="Times New Roman" w:hAnsi="Times New Roman" w:cs="Times New Roman"/>
          <w:sz w:val="24"/>
          <w:szCs w:val="24"/>
          <w:lang w:val="sr-Latn-RS"/>
        </w:rPr>
        <w:t>Thank you very much for the revision of the manuscript „</w:t>
      </w:r>
      <w:r>
        <w:rPr>
          <w:rFonts w:ascii="Times New Roman" w:eastAsia="Batang" w:hAnsi="Times New Roman" w:cs="Times New Roman"/>
          <w:sz w:val="24"/>
          <w:szCs w:val="24"/>
          <w:lang w:eastAsia="ko-KR"/>
        </w:rPr>
        <w:t>A simple</w:t>
      </w:r>
      <w:r w:rsidRPr="005D0557">
        <w:rPr>
          <w:rFonts w:ascii="Times New Roman" w:eastAsia="Batang" w:hAnsi="Times New Roman" w:cs="Times New Roman"/>
          <w:sz w:val="24"/>
          <w:szCs w:val="24"/>
          <w:lang w:eastAsia="ko-KR"/>
        </w:rPr>
        <w:t xml:space="preserve"> purification of natural coagulant from common bean </w:t>
      </w:r>
      <w:r>
        <w:rPr>
          <w:rFonts w:ascii="Times New Roman" w:eastAsia="Batang" w:hAnsi="Times New Roman" w:cs="Times New Roman"/>
          <w:sz w:val="24"/>
          <w:szCs w:val="24"/>
          <w:lang w:eastAsia="ko-KR"/>
        </w:rPr>
        <w:t xml:space="preserve">seed by ultrafiltration”. We highly appreciate the time and effort you put into it. Your recommendations and comments are highly valuable for improvement of our paper. We agree with </w:t>
      </w:r>
      <w:r>
        <w:rPr>
          <w:rFonts w:ascii="Times New Roman" w:eastAsia="Batang" w:hAnsi="Times New Roman" w:cs="Times New Roman"/>
          <w:sz w:val="24"/>
          <w:szCs w:val="24"/>
          <w:lang w:eastAsia="ko-KR"/>
        </w:rPr>
        <w:t>the majority of</w:t>
      </w:r>
      <w:r>
        <w:rPr>
          <w:rFonts w:ascii="Times New Roman" w:eastAsia="Batang" w:hAnsi="Times New Roman" w:cs="Times New Roman"/>
          <w:sz w:val="24"/>
          <w:szCs w:val="24"/>
          <w:lang w:eastAsia="ko-KR"/>
        </w:rPr>
        <w:t xml:space="preserve"> suggestions you gave </w:t>
      </w:r>
      <w:r>
        <w:rPr>
          <w:rFonts w:ascii="Times New Roman" w:eastAsia="Batang" w:hAnsi="Times New Roman"/>
          <w:sz w:val="24"/>
          <w:szCs w:val="24"/>
          <w:lang w:eastAsia="ko-KR"/>
        </w:rPr>
        <w:t>and revised sections are highlighted in yellow in the revised manuscript</w:t>
      </w:r>
      <w:r>
        <w:rPr>
          <w:rFonts w:ascii="Times New Roman" w:eastAsia="Batang" w:hAnsi="Times New Roman" w:cs="Times New Roman"/>
          <w:sz w:val="24"/>
          <w:szCs w:val="24"/>
          <w:lang w:eastAsia="ko-KR"/>
        </w:rPr>
        <w:t>. Please, find below our detailed answers to your comments.</w:t>
      </w:r>
    </w:p>
    <w:p w:rsidR="009A356C" w:rsidRDefault="00BB275E" w:rsidP="00E73AE1">
      <w:pPr>
        <w:jc w:val="both"/>
        <w:rPr>
          <w:rFonts w:ascii="Times New Roman" w:eastAsia="Batang" w:hAnsi="Times New Roman" w:cs="Times New Roman"/>
          <w:sz w:val="24"/>
          <w:szCs w:val="24"/>
          <w:lang w:eastAsia="ko-KR"/>
        </w:rPr>
      </w:pPr>
      <w:r>
        <w:rPr>
          <w:rFonts w:ascii="Times New Roman" w:eastAsia="Batang" w:hAnsi="Times New Roman" w:cs="Times New Roman"/>
          <w:b/>
          <w:sz w:val="24"/>
          <w:szCs w:val="24"/>
          <w:lang w:eastAsia="ko-KR"/>
        </w:rPr>
        <w:t>Line 74 (from original paper)</w:t>
      </w:r>
      <w:r w:rsidR="009A356C" w:rsidRPr="009A356C">
        <w:rPr>
          <w:rFonts w:ascii="Times New Roman" w:eastAsia="Batang" w:hAnsi="Times New Roman" w:cs="Times New Roman"/>
          <w:b/>
          <w:sz w:val="24"/>
          <w:szCs w:val="24"/>
          <w:lang w:eastAsia="ko-KR"/>
        </w:rPr>
        <w:t>:</w:t>
      </w:r>
      <w:r w:rsidR="009A356C">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the mentioned sentence is revised according to the suggestion</w:t>
      </w:r>
      <w:r w:rsidR="009A356C">
        <w:rPr>
          <w:rFonts w:ascii="Times New Roman" w:eastAsia="Batang" w:hAnsi="Times New Roman" w:cs="Times New Roman"/>
          <w:sz w:val="24"/>
          <w:szCs w:val="24"/>
          <w:lang w:eastAsia="ko-KR"/>
        </w:rPr>
        <w:t>.</w:t>
      </w:r>
    </w:p>
    <w:p w:rsidR="009A356C" w:rsidRDefault="00BB275E" w:rsidP="00E73AE1">
      <w:pPr>
        <w:jc w:val="both"/>
        <w:rPr>
          <w:rFonts w:ascii="Times New Roman" w:hAnsi="Times New Roman" w:cs="Times New Roman"/>
          <w:sz w:val="24"/>
          <w:szCs w:val="24"/>
          <w:lang w:val="sr-Latn-RS"/>
        </w:rPr>
      </w:pPr>
      <w:r>
        <w:rPr>
          <w:rFonts w:ascii="Times New Roman" w:eastAsia="Batang" w:hAnsi="Times New Roman" w:cs="Times New Roman"/>
          <w:b/>
          <w:sz w:val="24"/>
          <w:szCs w:val="24"/>
          <w:lang w:eastAsia="ko-KR"/>
        </w:rPr>
        <w:t>Line 7</w:t>
      </w:r>
      <w:r>
        <w:rPr>
          <w:rFonts w:ascii="Times New Roman" w:eastAsia="Batang" w:hAnsi="Times New Roman" w:cs="Times New Roman"/>
          <w:b/>
          <w:sz w:val="24"/>
          <w:szCs w:val="24"/>
          <w:lang w:eastAsia="ko-KR"/>
        </w:rPr>
        <w:t>9</w:t>
      </w:r>
      <w:r>
        <w:rPr>
          <w:rFonts w:ascii="Times New Roman" w:eastAsia="Batang" w:hAnsi="Times New Roman" w:cs="Times New Roman"/>
          <w:b/>
          <w:sz w:val="24"/>
          <w:szCs w:val="24"/>
          <w:lang w:eastAsia="ko-KR"/>
        </w:rPr>
        <w:t xml:space="preserve"> (from original paper)</w:t>
      </w:r>
      <w:r w:rsidR="009A356C" w:rsidRPr="009A356C">
        <w:rPr>
          <w:rFonts w:ascii="Times New Roman" w:hAnsi="Times New Roman" w:cs="Times New Roman"/>
          <w:b/>
          <w:sz w:val="24"/>
          <w:szCs w:val="24"/>
          <w:lang w:val="sr-Latn-RS"/>
        </w:rPr>
        <w:t>:</w:t>
      </w:r>
      <w:r w:rsidR="009A356C" w:rsidRPr="009A356C">
        <w:rPr>
          <w:rFonts w:ascii="Times New Roman" w:hAnsi="Times New Roman" w:cs="Times New Roman"/>
          <w:sz w:val="24"/>
          <w:szCs w:val="24"/>
          <w:lang w:val="sr-Latn-RS"/>
        </w:rPr>
        <w:t xml:space="preserve"> </w:t>
      </w:r>
      <w:r w:rsidR="009A356C">
        <w:rPr>
          <w:rFonts w:ascii="Times New Roman" w:hAnsi="Times New Roman" w:cs="Times New Roman"/>
          <w:sz w:val="24"/>
          <w:szCs w:val="24"/>
          <w:lang w:val="sr-Latn-RS"/>
        </w:rPr>
        <w:t xml:space="preserve">the </w:t>
      </w:r>
      <w:r>
        <w:rPr>
          <w:rFonts w:ascii="Times New Roman" w:eastAsia="Batang" w:hAnsi="Times New Roman" w:cs="Times New Roman"/>
          <w:sz w:val="24"/>
          <w:szCs w:val="24"/>
          <w:lang w:eastAsia="ko-KR"/>
        </w:rPr>
        <w:t>mentioned sentence is revised</w:t>
      </w:r>
      <w:r w:rsidR="009A356C">
        <w:rPr>
          <w:rFonts w:ascii="Times New Roman" w:hAnsi="Times New Roman" w:cs="Times New Roman"/>
          <w:sz w:val="24"/>
          <w:szCs w:val="24"/>
          <w:lang w:val="sr-Latn-RS"/>
        </w:rPr>
        <w:t>.</w:t>
      </w:r>
    </w:p>
    <w:p w:rsidR="009A356C" w:rsidRDefault="00BB275E" w:rsidP="00E73AE1">
      <w:pPr>
        <w:jc w:val="both"/>
        <w:rPr>
          <w:rFonts w:ascii="Times New Roman" w:hAnsi="Times New Roman" w:cs="Times New Roman"/>
          <w:sz w:val="24"/>
          <w:szCs w:val="24"/>
          <w:lang w:val="sr-Latn-RS"/>
        </w:rPr>
      </w:pPr>
      <w:r>
        <w:rPr>
          <w:rFonts w:ascii="Times New Roman" w:eastAsia="Batang" w:hAnsi="Times New Roman" w:cs="Times New Roman"/>
          <w:b/>
          <w:sz w:val="24"/>
          <w:szCs w:val="24"/>
          <w:lang w:eastAsia="ko-KR"/>
        </w:rPr>
        <w:t xml:space="preserve">Line </w:t>
      </w:r>
      <w:r>
        <w:rPr>
          <w:rFonts w:ascii="Times New Roman" w:eastAsia="Batang" w:hAnsi="Times New Roman" w:cs="Times New Roman"/>
          <w:b/>
          <w:sz w:val="24"/>
          <w:szCs w:val="24"/>
          <w:lang w:eastAsia="ko-KR"/>
        </w:rPr>
        <w:t>101</w:t>
      </w:r>
      <w:r>
        <w:rPr>
          <w:rFonts w:ascii="Times New Roman" w:eastAsia="Batang" w:hAnsi="Times New Roman" w:cs="Times New Roman"/>
          <w:b/>
          <w:sz w:val="24"/>
          <w:szCs w:val="24"/>
          <w:lang w:eastAsia="ko-KR"/>
        </w:rPr>
        <w:t xml:space="preserve"> (from original paper)</w:t>
      </w:r>
      <w:r w:rsidR="009A356C" w:rsidRPr="009A356C">
        <w:rPr>
          <w:rFonts w:ascii="Times New Roman" w:hAnsi="Times New Roman" w:cs="Times New Roman"/>
          <w:b/>
          <w:sz w:val="24"/>
          <w:szCs w:val="24"/>
          <w:lang w:val="sr-Latn-RS"/>
        </w:rPr>
        <w:t>:</w:t>
      </w:r>
      <w:r w:rsidR="009A356C" w:rsidRPr="009A356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the suggested correction is applied</w:t>
      </w:r>
      <w:r w:rsidR="00E61D97">
        <w:rPr>
          <w:rFonts w:ascii="Times New Roman" w:hAnsi="Times New Roman" w:cs="Times New Roman"/>
          <w:sz w:val="24"/>
          <w:szCs w:val="24"/>
          <w:lang w:val="sr-Latn-RS"/>
        </w:rPr>
        <w:t>.</w:t>
      </w:r>
    </w:p>
    <w:p w:rsidR="00E61D97" w:rsidRDefault="00BB275E" w:rsidP="00E73AE1">
      <w:pPr>
        <w:jc w:val="both"/>
        <w:rPr>
          <w:rFonts w:ascii="Times New Roman" w:hAnsi="Times New Roman" w:cs="Times New Roman"/>
          <w:sz w:val="24"/>
          <w:szCs w:val="24"/>
          <w:lang w:val="sr-Latn-RS"/>
        </w:rPr>
      </w:pPr>
      <w:r>
        <w:rPr>
          <w:rFonts w:ascii="Times New Roman" w:hAnsi="Times New Roman" w:cs="Times New Roman"/>
          <w:b/>
          <w:sz w:val="24"/>
          <w:szCs w:val="24"/>
          <w:lang w:val="sr-Latn-RS"/>
        </w:rPr>
        <w:t>Table 2 (Tables 2 and 5 from original paper) and Table 4</w:t>
      </w:r>
      <w:r w:rsidR="00E61D97" w:rsidRPr="00E61D97">
        <w:rPr>
          <w:rFonts w:ascii="Times New Roman" w:hAnsi="Times New Roman" w:cs="Times New Roman"/>
          <w:b/>
          <w:sz w:val="24"/>
          <w:szCs w:val="24"/>
          <w:lang w:val="sr-Latn-RS"/>
        </w:rPr>
        <w:t>:</w:t>
      </w:r>
      <w:r w:rsidR="00E61D97" w:rsidRPr="00E61D97">
        <w:rPr>
          <w:rFonts w:ascii="Times New Roman" w:hAnsi="Times New Roman" w:cs="Times New Roman"/>
          <w:sz w:val="24"/>
          <w:szCs w:val="24"/>
          <w:lang w:val="sr-Latn-RS"/>
        </w:rPr>
        <w:t xml:space="preserve"> </w:t>
      </w:r>
      <w:r w:rsidR="006C3441">
        <w:rPr>
          <w:rFonts w:ascii="Times New Roman" w:hAnsi="Times New Roman" w:cs="Times New Roman"/>
          <w:sz w:val="24"/>
          <w:szCs w:val="24"/>
          <w:lang w:val="sr-Latn-RS"/>
        </w:rPr>
        <w:t>the suggested correction is applied</w:t>
      </w:r>
      <w:r w:rsidR="006C3441">
        <w:rPr>
          <w:rFonts w:ascii="Times New Roman" w:hAnsi="Times New Roman" w:cs="Times New Roman"/>
          <w:sz w:val="24"/>
          <w:szCs w:val="24"/>
          <w:lang w:val="sr-Latn-RS"/>
        </w:rPr>
        <w:t xml:space="preserve"> and standard deviations are added</w:t>
      </w:r>
      <w:r w:rsidR="00E61D97">
        <w:rPr>
          <w:rFonts w:ascii="Times New Roman" w:hAnsi="Times New Roman" w:cs="Times New Roman"/>
          <w:sz w:val="24"/>
          <w:szCs w:val="24"/>
          <w:lang w:val="sr-Latn-RS"/>
        </w:rPr>
        <w:t>.</w:t>
      </w:r>
    </w:p>
    <w:p w:rsidR="00E61D97" w:rsidRDefault="006C3441" w:rsidP="00E73AE1">
      <w:pPr>
        <w:jc w:val="both"/>
        <w:rPr>
          <w:rFonts w:ascii="Times New Roman" w:hAnsi="Times New Roman" w:cs="Times New Roman"/>
          <w:sz w:val="24"/>
          <w:szCs w:val="24"/>
          <w:lang w:val="sr-Latn-RS"/>
        </w:rPr>
      </w:pPr>
      <w:r>
        <w:rPr>
          <w:rFonts w:ascii="Times New Roman" w:eastAsia="Batang" w:hAnsi="Times New Roman" w:cs="Times New Roman"/>
          <w:b/>
          <w:sz w:val="24"/>
          <w:szCs w:val="24"/>
          <w:lang w:eastAsia="ko-KR"/>
        </w:rPr>
        <w:t xml:space="preserve">Line </w:t>
      </w:r>
      <w:r>
        <w:rPr>
          <w:rFonts w:ascii="Times New Roman" w:eastAsia="Batang" w:hAnsi="Times New Roman" w:cs="Times New Roman"/>
          <w:b/>
          <w:sz w:val="24"/>
          <w:szCs w:val="24"/>
          <w:lang w:eastAsia="ko-KR"/>
        </w:rPr>
        <w:t>22</w:t>
      </w:r>
      <w:r>
        <w:rPr>
          <w:rFonts w:ascii="Times New Roman" w:eastAsia="Batang" w:hAnsi="Times New Roman" w:cs="Times New Roman"/>
          <w:b/>
          <w:sz w:val="24"/>
          <w:szCs w:val="24"/>
          <w:lang w:eastAsia="ko-KR"/>
        </w:rPr>
        <w:t>1 (from original paper)</w:t>
      </w:r>
      <w:r w:rsidR="00E61D97" w:rsidRPr="00E61D97">
        <w:rPr>
          <w:rFonts w:ascii="Times New Roman" w:hAnsi="Times New Roman" w:cs="Times New Roman"/>
          <w:b/>
          <w:sz w:val="24"/>
          <w:szCs w:val="24"/>
          <w:lang w:val="sr-Latn-RS"/>
        </w:rPr>
        <w:t>:</w:t>
      </w:r>
      <w:r w:rsidR="00E61D97" w:rsidRPr="00E61D9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every coagulant has its optimal dose in particular water, meaning that the same coagulant applied in different water won’t have the same optimal dose as it was in some other water</w:t>
      </w:r>
      <w:r w:rsidR="00E61D97">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This is the reason why it is difficult and inappropriate to discuss and compare optimal doses in coagulation.</w:t>
      </w:r>
    </w:p>
    <w:p w:rsidR="00E61D97" w:rsidRDefault="006C3441" w:rsidP="00E73AE1">
      <w:pPr>
        <w:jc w:val="both"/>
        <w:rPr>
          <w:rFonts w:ascii="Times New Roman" w:hAnsi="Times New Roman" w:cs="Times New Roman"/>
          <w:sz w:val="24"/>
          <w:szCs w:val="24"/>
          <w:lang w:val="sr-Latn-RS"/>
        </w:rPr>
      </w:pPr>
      <w:r>
        <w:rPr>
          <w:rFonts w:ascii="Times New Roman" w:eastAsia="Batang" w:hAnsi="Times New Roman" w:cs="Times New Roman"/>
          <w:b/>
          <w:sz w:val="24"/>
          <w:szCs w:val="24"/>
          <w:lang w:eastAsia="ko-KR"/>
        </w:rPr>
        <w:t>Line 2</w:t>
      </w:r>
      <w:r>
        <w:rPr>
          <w:rFonts w:ascii="Times New Roman" w:eastAsia="Batang" w:hAnsi="Times New Roman" w:cs="Times New Roman"/>
          <w:b/>
          <w:sz w:val="24"/>
          <w:szCs w:val="24"/>
          <w:lang w:eastAsia="ko-KR"/>
        </w:rPr>
        <w:t>30</w:t>
      </w:r>
      <w:r>
        <w:rPr>
          <w:rFonts w:ascii="Times New Roman" w:eastAsia="Batang" w:hAnsi="Times New Roman" w:cs="Times New Roman"/>
          <w:b/>
          <w:sz w:val="24"/>
          <w:szCs w:val="24"/>
          <w:lang w:eastAsia="ko-KR"/>
        </w:rPr>
        <w:t xml:space="preserve"> (from original paper)</w:t>
      </w:r>
      <w:r w:rsidR="00E61D97" w:rsidRPr="00E61D97">
        <w:rPr>
          <w:rFonts w:ascii="Times New Roman" w:hAnsi="Times New Roman" w:cs="Times New Roman"/>
          <w:b/>
          <w:sz w:val="24"/>
          <w:szCs w:val="24"/>
          <w:lang w:val="sr-Latn-RS"/>
        </w:rPr>
        <w:t>:</w:t>
      </w:r>
      <w:r w:rsidR="00E61D97" w:rsidRPr="00E61D9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 xml:space="preserve">standard deviation </w:t>
      </w:r>
      <w:r>
        <w:rPr>
          <w:rFonts w:ascii="Times New Roman" w:hAnsi="Times New Roman" w:cs="Times New Roman"/>
          <w:sz w:val="24"/>
          <w:szCs w:val="24"/>
          <w:lang w:val="sr-Latn-RS"/>
        </w:rPr>
        <w:t>is</w:t>
      </w:r>
      <w:r>
        <w:rPr>
          <w:rFonts w:ascii="Times New Roman" w:hAnsi="Times New Roman" w:cs="Times New Roman"/>
          <w:sz w:val="24"/>
          <w:szCs w:val="24"/>
          <w:lang w:val="sr-Latn-RS"/>
        </w:rPr>
        <w:t xml:space="preserve"> added</w:t>
      </w:r>
      <w:r w:rsidR="00E61D97">
        <w:rPr>
          <w:rFonts w:ascii="Times New Roman" w:hAnsi="Times New Roman" w:cs="Times New Roman"/>
          <w:sz w:val="24"/>
          <w:szCs w:val="24"/>
          <w:lang w:val="sr-Latn-RS"/>
        </w:rPr>
        <w:t>.</w:t>
      </w:r>
    </w:p>
    <w:p w:rsidR="00E61D97" w:rsidRDefault="006C3441" w:rsidP="00E73AE1">
      <w:pPr>
        <w:jc w:val="both"/>
        <w:rPr>
          <w:rFonts w:ascii="Times New Roman" w:hAnsi="Times New Roman" w:cs="Times New Roman"/>
          <w:sz w:val="24"/>
          <w:szCs w:val="24"/>
          <w:lang w:val="sr-Latn-RS"/>
        </w:rPr>
      </w:pPr>
      <w:r>
        <w:rPr>
          <w:rFonts w:ascii="Times New Roman" w:eastAsia="Batang" w:hAnsi="Times New Roman" w:cs="Times New Roman"/>
          <w:b/>
          <w:sz w:val="24"/>
          <w:szCs w:val="24"/>
          <w:lang w:eastAsia="ko-KR"/>
        </w:rPr>
        <w:t>Line 23</w:t>
      </w:r>
      <w:r>
        <w:rPr>
          <w:rFonts w:ascii="Times New Roman" w:eastAsia="Batang" w:hAnsi="Times New Roman" w:cs="Times New Roman"/>
          <w:b/>
          <w:sz w:val="24"/>
          <w:szCs w:val="24"/>
          <w:lang w:eastAsia="ko-KR"/>
        </w:rPr>
        <w:t>9</w:t>
      </w:r>
      <w:r>
        <w:rPr>
          <w:rFonts w:ascii="Times New Roman" w:eastAsia="Batang" w:hAnsi="Times New Roman" w:cs="Times New Roman"/>
          <w:b/>
          <w:sz w:val="24"/>
          <w:szCs w:val="24"/>
          <w:lang w:eastAsia="ko-KR"/>
        </w:rPr>
        <w:t xml:space="preserve"> (from original paper)</w:t>
      </w:r>
      <w:r w:rsidR="00E61D97" w:rsidRPr="00E61D97">
        <w:rPr>
          <w:rFonts w:ascii="Times New Roman" w:hAnsi="Times New Roman" w:cs="Times New Roman"/>
          <w:b/>
          <w:sz w:val="24"/>
          <w:szCs w:val="24"/>
          <w:lang w:val="sr-Latn-RS"/>
        </w:rPr>
        <w:t>:</w:t>
      </w:r>
      <w:r w:rsidR="00E61D97" w:rsidRPr="00E61D9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 xml:space="preserve">the error is corrected and </w:t>
      </w:r>
      <w:r>
        <w:rPr>
          <w:rFonts w:ascii="Times New Roman" w:hAnsi="Times New Roman" w:cs="Times New Roman"/>
          <w:sz w:val="24"/>
          <w:szCs w:val="24"/>
          <w:lang w:val="sr-Latn-RS"/>
        </w:rPr>
        <w:t>standard deviation added</w:t>
      </w:r>
      <w:r w:rsidR="00E61D97">
        <w:rPr>
          <w:rFonts w:ascii="Times New Roman" w:hAnsi="Times New Roman" w:cs="Times New Roman"/>
          <w:sz w:val="24"/>
          <w:szCs w:val="24"/>
          <w:lang w:val="sr-Latn-RS"/>
        </w:rPr>
        <w:t>.</w:t>
      </w:r>
    </w:p>
    <w:p w:rsidR="00E61D97" w:rsidRDefault="006C3441" w:rsidP="00E73AE1">
      <w:pPr>
        <w:jc w:val="both"/>
        <w:rPr>
          <w:rFonts w:ascii="Times New Roman" w:hAnsi="Times New Roman" w:cs="Times New Roman"/>
          <w:sz w:val="24"/>
          <w:szCs w:val="24"/>
          <w:lang w:val="sr-Latn-RS"/>
        </w:rPr>
      </w:pPr>
      <w:r>
        <w:rPr>
          <w:rFonts w:ascii="Times New Roman" w:eastAsia="Batang" w:hAnsi="Times New Roman" w:cs="Times New Roman"/>
          <w:b/>
          <w:sz w:val="24"/>
          <w:szCs w:val="24"/>
          <w:lang w:eastAsia="ko-KR"/>
        </w:rPr>
        <w:t>Line 2</w:t>
      </w:r>
      <w:r>
        <w:rPr>
          <w:rFonts w:ascii="Times New Roman" w:eastAsia="Batang" w:hAnsi="Times New Roman" w:cs="Times New Roman"/>
          <w:b/>
          <w:sz w:val="24"/>
          <w:szCs w:val="24"/>
          <w:lang w:eastAsia="ko-KR"/>
        </w:rPr>
        <w:t>44</w:t>
      </w:r>
      <w:r>
        <w:rPr>
          <w:rFonts w:ascii="Times New Roman" w:eastAsia="Batang" w:hAnsi="Times New Roman" w:cs="Times New Roman"/>
          <w:b/>
          <w:sz w:val="24"/>
          <w:szCs w:val="24"/>
          <w:lang w:eastAsia="ko-KR"/>
        </w:rPr>
        <w:t xml:space="preserve"> (from original paper)</w:t>
      </w:r>
      <w:r w:rsidR="00E61D97" w:rsidRPr="00E61D97">
        <w:rPr>
          <w:rFonts w:ascii="Times New Roman" w:hAnsi="Times New Roman" w:cs="Times New Roman"/>
          <w:b/>
          <w:sz w:val="24"/>
          <w:szCs w:val="24"/>
          <w:lang w:val="sr-Latn-RS"/>
        </w:rPr>
        <w:t>:</w:t>
      </w:r>
      <w:r w:rsidR="00E61D97" w:rsidRPr="00E61D9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the error is corrected</w:t>
      </w:r>
      <w:r w:rsidR="00E61D97">
        <w:rPr>
          <w:rFonts w:ascii="Times New Roman" w:hAnsi="Times New Roman" w:cs="Times New Roman"/>
          <w:sz w:val="24"/>
          <w:szCs w:val="24"/>
          <w:lang w:val="sr-Latn-RS"/>
        </w:rPr>
        <w:t>.</w:t>
      </w:r>
    </w:p>
    <w:p w:rsidR="00E61D97" w:rsidRDefault="006C3441" w:rsidP="00E73AE1">
      <w:pPr>
        <w:jc w:val="both"/>
        <w:rPr>
          <w:rFonts w:ascii="Times New Roman" w:hAnsi="Times New Roman" w:cs="Times New Roman"/>
          <w:sz w:val="24"/>
          <w:szCs w:val="24"/>
          <w:lang w:val="sr-Latn-RS"/>
        </w:rPr>
      </w:pPr>
      <w:r>
        <w:rPr>
          <w:rFonts w:ascii="Times New Roman" w:eastAsia="Batang" w:hAnsi="Times New Roman" w:cs="Times New Roman"/>
          <w:b/>
          <w:sz w:val="24"/>
          <w:szCs w:val="24"/>
          <w:lang w:eastAsia="ko-KR"/>
        </w:rPr>
        <w:t>Line 24</w:t>
      </w:r>
      <w:r w:rsidR="00353CFC">
        <w:rPr>
          <w:rFonts w:ascii="Times New Roman" w:eastAsia="Batang" w:hAnsi="Times New Roman" w:cs="Times New Roman"/>
          <w:b/>
          <w:sz w:val="24"/>
          <w:szCs w:val="24"/>
          <w:lang w:eastAsia="ko-KR"/>
        </w:rPr>
        <w:t>9 - 257</w:t>
      </w:r>
      <w:r>
        <w:rPr>
          <w:rFonts w:ascii="Times New Roman" w:eastAsia="Batang" w:hAnsi="Times New Roman" w:cs="Times New Roman"/>
          <w:b/>
          <w:sz w:val="24"/>
          <w:szCs w:val="24"/>
          <w:lang w:eastAsia="ko-KR"/>
        </w:rPr>
        <w:t xml:space="preserve"> (from original paper)</w:t>
      </w:r>
      <w:r w:rsidR="00E61D97" w:rsidRPr="00E61D97">
        <w:rPr>
          <w:rFonts w:ascii="Times New Roman" w:hAnsi="Times New Roman" w:cs="Times New Roman"/>
          <w:b/>
          <w:sz w:val="24"/>
          <w:szCs w:val="24"/>
          <w:lang w:val="sr-Latn-RS"/>
        </w:rPr>
        <w:t>:</w:t>
      </w:r>
      <w:r w:rsidR="00E61D97" w:rsidRPr="00E61D97">
        <w:rPr>
          <w:rFonts w:ascii="Times New Roman" w:hAnsi="Times New Roman" w:cs="Times New Roman"/>
          <w:sz w:val="24"/>
          <w:szCs w:val="24"/>
          <w:lang w:val="sr-Latn-RS"/>
        </w:rPr>
        <w:t xml:space="preserve"> </w:t>
      </w:r>
      <w:r w:rsidR="00E61D97">
        <w:rPr>
          <w:rFonts w:ascii="Times New Roman" w:hAnsi="Times New Roman" w:cs="Times New Roman"/>
          <w:sz w:val="24"/>
          <w:szCs w:val="24"/>
          <w:lang w:val="sr-Latn-RS"/>
        </w:rPr>
        <w:t>the</w:t>
      </w:r>
      <w:r w:rsidR="00353CFC">
        <w:rPr>
          <w:rFonts w:ascii="Times New Roman" w:hAnsi="Times New Roman" w:cs="Times New Roman"/>
          <w:sz w:val="24"/>
          <w:szCs w:val="24"/>
          <w:lang w:val="sr-Latn-RS"/>
        </w:rPr>
        <w:t>se lines are moved to the Introduction</w:t>
      </w:r>
      <w:r w:rsidR="002A79AC">
        <w:rPr>
          <w:rFonts w:ascii="Times New Roman" w:hAnsi="Times New Roman" w:cs="Times New Roman"/>
          <w:sz w:val="24"/>
          <w:szCs w:val="24"/>
          <w:lang w:val="sr-Latn-RS"/>
        </w:rPr>
        <w:t>.</w:t>
      </w:r>
    </w:p>
    <w:p w:rsidR="002A79AC" w:rsidRDefault="00353CFC" w:rsidP="00E73AE1">
      <w:pPr>
        <w:jc w:val="both"/>
        <w:rPr>
          <w:rFonts w:ascii="Times New Roman" w:hAnsi="Times New Roman" w:cs="Times New Roman"/>
          <w:sz w:val="24"/>
          <w:szCs w:val="24"/>
          <w:lang w:val="sr-Latn-RS"/>
        </w:rPr>
      </w:pPr>
      <w:r>
        <w:rPr>
          <w:rFonts w:ascii="Times New Roman" w:eastAsia="Batang" w:hAnsi="Times New Roman" w:cs="Times New Roman"/>
          <w:b/>
          <w:sz w:val="24"/>
          <w:szCs w:val="24"/>
          <w:lang w:eastAsia="ko-KR"/>
        </w:rPr>
        <w:t>Line 2</w:t>
      </w:r>
      <w:r>
        <w:rPr>
          <w:rFonts w:ascii="Times New Roman" w:eastAsia="Batang" w:hAnsi="Times New Roman" w:cs="Times New Roman"/>
          <w:b/>
          <w:sz w:val="24"/>
          <w:szCs w:val="24"/>
          <w:lang w:eastAsia="ko-KR"/>
        </w:rPr>
        <w:t>66</w:t>
      </w:r>
      <w:r>
        <w:rPr>
          <w:rFonts w:ascii="Times New Roman" w:eastAsia="Batang" w:hAnsi="Times New Roman" w:cs="Times New Roman"/>
          <w:b/>
          <w:sz w:val="24"/>
          <w:szCs w:val="24"/>
          <w:lang w:eastAsia="ko-KR"/>
        </w:rPr>
        <w:t xml:space="preserve"> (from original paper)</w:t>
      </w:r>
      <w:r w:rsidR="002A79AC" w:rsidRPr="00E61D97">
        <w:rPr>
          <w:rFonts w:ascii="Times New Roman" w:hAnsi="Times New Roman" w:cs="Times New Roman"/>
          <w:b/>
          <w:sz w:val="24"/>
          <w:szCs w:val="24"/>
          <w:lang w:val="sr-Latn-RS"/>
        </w:rPr>
        <w:t>:</w:t>
      </w:r>
      <w:r w:rsidR="002A79AC" w:rsidRPr="00E61D9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rounded figures are given in the text while values with one decimal along with standard deviations are given in Table 4</w:t>
      </w:r>
      <w:r w:rsidR="002A79AC">
        <w:rPr>
          <w:rFonts w:ascii="Times New Roman" w:hAnsi="Times New Roman" w:cs="Times New Roman"/>
          <w:sz w:val="24"/>
          <w:szCs w:val="24"/>
          <w:lang w:val="sr-Latn-RS"/>
        </w:rPr>
        <w:t>.</w:t>
      </w:r>
    </w:p>
    <w:p w:rsidR="00441A28" w:rsidRDefault="00353CFC" w:rsidP="00E73AE1">
      <w:pPr>
        <w:jc w:val="both"/>
        <w:rPr>
          <w:rFonts w:ascii="Times New Roman" w:hAnsi="Times New Roman" w:cs="Times New Roman"/>
          <w:sz w:val="24"/>
          <w:szCs w:val="24"/>
          <w:lang w:val="sr-Latn-RS"/>
        </w:rPr>
      </w:pPr>
      <w:r>
        <w:rPr>
          <w:rFonts w:ascii="Times New Roman" w:hAnsi="Times New Roman" w:cs="Times New Roman"/>
          <w:b/>
          <w:sz w:val="24"/>
          <w:szCs w:val="24"/>
          <w:lang w:val="sr-Latn-RS"/>
        </w:rPr>
        <w:t>Section 3.3 Electrophoretic characterization</w:t>
      </w:r>
      <w:r w:rsidR="00441A28" w:rsidRPr="00E61D97">
        <w:rPr>
          <w:rFonts w:ascii="Times New Roman" w:hAnsi="Times New Roman" w:cs="Times New Roman"/>
          <w:b/>
          <w:sz w:val="24"/>
          <w:szCs w:val="24"/>
          <w:lang w:val="sr-Latn-RS"/>
        </w:rPr>
        <w:t>:</w:t>
      </w:r>
      <w:r w:rsidR="00441A28" w:rsidRPr="00E61D9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the comments connecting coagulation efficiencies of crude extract and the 4</w:t>
      </w:r>
      <w:r w:rsidRPr="00353CFC">
        <w:rPr>
          <w:rFonts w:ascii="Times New Roman" w:hAnsi="Times New Roman" w:cs="Times New Roman"/>
          <w:sz w:val="24"/>
          <w:szCs w:val="24"/>
          <w:vertAlign w:val="superscript"/>
          <w:lang w:val="sr-Latn-RS"/>
        </w:rPr>
        <w:t>th</w:t>
      </w:r>
      <w:r>
        <w:rPr>
          <w:rFonts w:ascii="Times New Roman" w:hAnsi="Times New Roman" w:cs="Times New Roman"/>
          <w:sz w:val="24"/>
          <w:szCs w:val="24"/>
          <w:lang w:val="sr-Latn-RS"/>
        </w:rPr>
        <w:t xml:space="preserve"> fraction regarding proteins of molecular weights of 50 – 60 kDa are added</w:t>
      </w:r>
      <w:r w:rsidR="00441A28">
        <w:rPr>
          <w:rFonts w:ascii="Times New Roman" w:hAnsi="Times New Roman" w:cs="Times New Roman"/>
          <w:sz w:val="24"/>
          <w:szCs w:val="24"/>
          <w:lang w:val="sr-Latn-RS"/>
        </w:rPr>
        <w:t>.</w:t>
      </w:r>
    </w:p>
    <w:p w:rsidR="00353CFC" w:rsidRDefault="00353CFC" w:rsidP="00E73AE1">
      <w:pPr>
        <w:jc w:val="both"/>
        <w:rPr>
          <w:rFonts w:ascii="Times New Roman" w:eastAsia="Batang" w:hAnsi="Times New Roman" w:cs="Times New Roman"/>
          <w:sz w:val="24"/>
          <w:szCs w:val="24"/>
          <w:lang w:eastAsia="ko-KR"/>
        </w:rPr>
      </w:pPr>
      <w:r>
        <w:rPr>
          <w:rFonts w:ascii="Times New Roman" w:eastAsia="Batang" w:hAnsi="Times New Roman" w:cs="Times New Roman"/>
          <w:b/>
          <w:sz w:val="24"/>
          <w:szCs w:val="24"/>
          <w:lang w:eastAsia="ko-KR"/>
        </w:rPr>
        <w:t xml:space="preserve">Line </w:t>
      </w:r>
      <w:r>
        <w:rPr>
          <w:rFonts w:ascii="Times New Roman" w:eastAsia="Batang" w:hAnsi="Times New Roman" w:cs="Times New Roman"/>
          <w:b/>
          <w:sz w:val="24"/>
          <w:szCs w:val="24"/>
          <w:lang w:eastAsia="ko-KR"/>
        </w:rPr>
        <w:t>332</w:t>
      </w:r>
      <w:r>
        <w:rPr>
          <w:rFonts w:ascii="Times New Roman" w:eastAsia="Batang" w:hAnsi="Times New Roman" w:cs="Times New Roman"/>
          <w:b/>
          <w:sz w:val="24"/>
          <w:szCs w:val="24"/>
          <w:lang w:eastAsia="ko-KR"/>
        </w:rPr>
        <w:t xml:space="preserve"> (from original paper)</w:t>
      </w:r>
      <w:r>
        <w:rPr>
          <w:rFonts w:ascii="Times New Roman" w:eastAsia="Batang" w:hAnsi="Times New Roman" w:cs="Times New Roman"/>
          <w:b/>
          <w:sz w:val="24"/>
          <w:szCs w:val="24"/>
          <w:lang w:eastAsia="ko-KR"/>
        </w:rPr>
        <w:t>:</w:t>
      </w:r>
      <w:r>
        <w:rPr>
          <w:rFonts w:ascii="Times New Roman" w:eastAsia="Batang" w:hAnsi="Times New Roman" w:cs="Times New Roman"/>
          <w:sz w:val="24"/>
          <w:szCs w:val="24"/>
          <w:lang w:eastAsia="ko-KR"/>
        </w:rPr>
        <w:t xml:space="preserve"> the obtained result is commented.</w:t>
      </w:r>
    </w:p>
    <w:p w:rsidR="00353CFC" w:rsidRPr="00353CFC" w:rsidRDefault="00353CFC" w:rsidP="00E73AE1">
      <w:pPr>
        <w:jc w:val="both"/>
        <w:rPr>
          <w:rFonts w:ascii="Times New Roman" w:hAnsi="Times New Roman" w:cs="Times New Roman"/>
          <w:b/>
          <w:sz w:val="24"/>
          <w:szCs w:val="24"/>
          <w:lang w:val="sr-Latn-RS"/>
        </w:rPr>
      </w:pPr>
      <w:r w:rsidRPr="00353CFC">
        <w:rPr>
          <w:rFonts w:ascii="Times New Roman" w:eastAsia="Batang" w:hAnsi="Times New Roman" w:cs="Times New Roman"/>
          <w:b/>
          <w:sz w:val="24"/>
          <w:szCs w:val="24"/>
          <w:lang w:eastAsia="ko-KR"/>
        </w:rPr>
        <w:t>Figure 3:</w:t>
      </w:r>
      <w:r w:rsidRPr="00353CFC">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 xml:space="preserve">the orientation of the axes in original figure is chosen on the basis of the best </w:t>
      </w:r>
      <w:r w:rsidR="00A2735A">
        <w:rPr>
          <w:rFonts w:ascii="Times New Roman" w:eastAsia="Batang" w:hAnsi="Times New Roman" w:cs="Times New Roman"/>
          <w:sz w:val="24"/>
          <w:szCs w:val="24"/>
          <w:lang w:eastAsia="ko-KR"/>
        </w:rPr>
        <w:t>presentation</w:t>
      </w:r>
      <w:r>
        <w:rPr>
          <w:rFonts w:ascii="Times New Roman" w:eastAsia="Batang" w:hAnsi="Times New Roman" w:cs="Times New Roman"/>
          <w:sz w:val="24"/>
          <w:szCs w:val="24"/>
          <w:lang w:eastAsia="ko-KR"/>
        </w:rPr>
        <w:t xml:space="preserve"> </w:t>
      </w:r>
      <w:r w:rsidR="00A2735A">
        <w:rPr>
          <w:rFonts w:ascii="Times New Roman" w:eastAsia="Batang" w:hAnsi="Times New Roman" w:cs="Times New Roman"/>
          <w:sz w:val="24"/>
          <w:szCs w:val="24"/>
          <w:lang w:eastAsia="ko-KR"/>
        </w:rPr>
        <w:t xml:space="preserve">of influences of variables on response, i.e. this layout (at original figure) is the most </w:t>
      </w:r>
      <w:r w:rsidR="00A2735A">
        <w:rPr>
          <w:rFonts w:ascii="Times New Roman" w:eastAsia="Batang" w:hAnsi="Times New Roman" w:cs="Times New Roman"/>
          <w:sz w:val="24"/>
          <w:szCs w:val="24"/>
          <w:lang w:eastAsia="ko-KR"/>
        </w:rPr>
        <w:lastRenderedPageBreak/>
        <w:t>suitable and when the orientation of the axes is changed the graph is not that readable as it is now, thus we decided to leave it as is.</w:t>
      </w:r>
      <w:bookmarkStart w:id="0" w:name="_GoBack"/>
      <w:bookmarkEnd w:id="0"/>
    </w:p>
    <w:p w:rsidR="002A79AC" w:rsidRDefault="00BB275E" w:rsidP="00E73AE1">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All coagulation activity data appearing in the text are rounded and standard deviations are presented in tables. </w:t>
      </w:r>
    </w:p>
    <w:sectPr w:rsidR="002A7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57"/>
    <w:rsid w:val="002A79AC"/>
    <w:rsid w:val="00353CFC"/>
    <w:rsid w:val="00441A28"/>
    <w:rsid w:val="005D0557"/>
    <w:rsid w:val="006C3441"/>
    <w:rsid w:val="008E2DBC"/>
    <w:rsid w:val="009A356C"/>
    <w:rsid w:val="009D294F"/>
    <w:rsid w:val="00A2735A"/>
    <w:rsid w:val="00BB275E"/>
    <w:rsid w:val="00E61D97"/>
    <w:rsid w:val="00E73AE1"/>
    <w:rsid w:val="00F8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Prodanovic</dc:creator>
  <cp:lastModifiedBy>Jelena Prodanovic</cp:lastModifiedBy>
  <cp:revision>5</cp:revision>
  <dcterms:created xsi:type="dcterms:W3CDTF">2020-05-24T19:04:00Z</dcterms:created>
  <dcterms:modified xsi:type="dcterms:W3CDTF">2020-06-19T15:18:00Z</dcterms:modified>
</cp:coreProperties>
</file>