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59A6" w14:textId="42A5FA9B" w:rsidR="0010574F" w:rsidRDefault="0010574F" w:rsidP="00270905">
      <w:pPr>
        <w:spacing w:line="480" w:lineRule="auto"/>
        <w:jc w:val="center"/>
        <w:rPr>
          <w:rFonts w:ascii="Calibri" w:hAnsi="Calibri" w:cs="Calibri"/>
          <w:b/>
          <w:szCs w:val="24"/>
        </w:rPr>
      </w:pPr>
      <w:r w:rsidRPr="0010574F">
        <w:rPr>
          <w:rFonts w:ascii="Calibri" w:hAnsi="Calibri" w:cs="Calibri"/>
          <w:b/>
          <w:szCs w:val="24"/>
        </w:rPr>
        <w:t>Supplementary material to</w:t>
      </w:r>
    </w:p>
    <w:p w14:paraId="3FA0EF35" w14:textId="77777777" w:rsidR="0010574F" w:rsidRDefault="0010574F" w:rsidP="00270905">
      <w:pPr>
        <w:spacing w:line="480" w:lineRule="auto"/>
        <w:jc w:val="center"/>
        <w:rPr>
          <w:rFonts w:ascii="Calibri" w:hAnsi="Calibri" w:cs="Calibri"/>
          <w:b/>
          <w:szCs w:val="24"/>
        </w:rPr>
      </w:pPr>
    </w:p>
    <w:p w14:paraId="43E13906" w14:textId="31770FAB" w:rsidR="00270905" w:rsidRPr="00A31D19" w:rsidRDefault="00270905" w:rsidP="00270905">
      <w:pPr>
        <w:spacing w:line="480" w:lineRule="auto"/>
        <w:jc w:val="center"/>
        <w:rPr>
          <w:rFonts w:ascii="Calibri" w:hAnsi="Calibri" w:cs="Calibri"/>
          <w:szCs w:val="24"/>
        </w:rPr>
      </w:pPr>
      <w:r w:rsidRPr="00A31D19">
        <w:rPr>
          <w:rFonts w:ascii="Calibri" w:hAnsi="Calibri" w:cs="Calibri"/>
          <w:b/>
          <w:szCs w:val="24"/>
        </w:rPr>
        <w:t xml:space="preserve">Removal of the herbicide 2,4-dichlorophenoxyacetic acid from water by using an </w:t>
      </w:r>
      <w:proofErr w:type="spellStart"/>
      <w:r w:rsidRPr="00A31D19">
        <w:rPr>
          <w:rFonts w:ascii="Calibri" w:hAnsi="Calibri" w:cs="Calibri"/>
          <w:b/>
          <w:szCs w:val="24"/>
        </w:rPr>
        <w:t>ultrahighly</w:t>
      </w:r>
      <w:proofErr w:type="spellEnd"/>
      <w:r w:rsidRPr="00A31D19">
        <w:rPr>
          <w:rFonts w:ascii="Calibri" w:hAnsi="Calibri" w:cs="Calibri"/>
          <w:b/>
          <w:szCs w:val="24"/>
        </w:rPr>
        <w:t xml:space="preserve"> efficient</w:t>
      </w:r>
      <w:bookmarkStart w:id="0" w:name="_Hlk531155296"/>
      <w:r w:rsidRPr="00A31D19">
        <w:rPr>
          <w:rFonts w:ascii="Calibri" w:hAnsi="Calibri" w:cs="Calibri"/>
          <w:b/>
          <w:szCs w:val="24"/>
        </w:rPr>
        <w:t xml:space="preserve"> thermochemically</w:t>
      </w:r>
      <w:bookmarkEnd w:id="0"/>
      <w:r w:rsidRPr="00A31D19">
        <w:rPr>
          <w:rFonts w:ascii="Calibri" w:hAnsi="Calibri" w:cs="Calibri"/>
          <w:b/>
          <w:szCs w:val="24"/>
        </w:rPr>
        <w:t xml:space="preserve"> activated carbon</w:t>
      </w:r>
    </w:p>
    <w:p w14:paraId="32557B04" w14:textId="77777777" w:rsidR="00270905" w:rsidRPr="00A31D19" w:rsidRDefault="00270905" w:rsidP="00270905">
      <w:pPr>
        <w:spacing w:line="480" w:lineRule="auto"/>
        <w:rPr>
          <w:rFonts w:ascii="Calibri" w:hAnsi="Calibri" w:cs="Calibri"/>
          <w:noProof/>
          <w:szCs w:val="24"/>
        </w:rPr>
      </w:pPr>
    </w:p>
    <w:p w14:paraId="145D0825" w14:textId="77777777" w:rsidR="00270905" w:rsidRDefault="00270905" w:rsidP="00270905">
      <w:pPr>
        <w:spacing w:line="480" w:lineRule="auto"/>
        <w:rPr>
          <w:rFonts w:ascii="Calibri" w:hAnsi="Calibri" w:cs="Calibri"/>
          <w:noProof/>
          <w:szCs w:val="24"/>
        </w:rPr>
      </w:pPr>
    </w:p>
    <w:p w14:paraId="500E360D" w14:textId="77777777" w:rsidR="00270905" w:rsidRPr="00A31D19" w:rsidRDefault="00270905" w:rsidP="00270905">
      <w:pPr>
        <w:spacing w:line="480" w:lineRule="auto"/>
        <w:rPr>
          <w:rFonts w:ascii="Calibri" w:hAnsi="Calibri" w:cs="Calibri"/>
          <w:noProof/>
          <w:szCs w:val="24"/>
        </w:rPr>
      </w:pPr>
    </w:p>
    <w:p w14:paraId="4C3C7CEB" w14:textId="77777777" w:rsidR="00270905" w:rsidRPr="00A31D19" w:rsidRDefault="00270905" w:rsidP="00270905">
      <w:pPr>
        <w:spacing w:line="480" w:lineRule="auto"/>
        <w:jc w:val="center"/>
        <w:rPr>
          <w:rFonts w:ascii="Calibri" w:hAnsi="Calibri" w:cs="Calibri"/>
          <w:szCs w:val="24"/>
        </w:rPr>
      </w:pPr>
      <w:r w:rsidRPr="00A31D19">
        <w:rPr>
          <w:rFonts w:ascii="Calibri" w:hAnsi="Calibri" w:cs="Calibri"/>
          <w:szCs w:val="24"/>
        </w:rPr>
        <w:t xml:space="preserve">Danijela V. </w:t>
      </w:r>
      <w:proofErr w:type="spellStart"/>
      <w:r w:rsidRPr="00A31D19">
        <w:rPr>
          <w:rFonts w:ascii="Calibri" w:hAnsi="Calibri" w:cs="Calibri"/>
          <w:szCs w:val="24"/>
        </w:rPr>
        <w:t>Bojić</w:t>
      </w:r>
      <w:proofErr w:type="spellEnd"/>
      <w:r w:rsidRPr="00A31D19">
        <w:rPr>
          <w:rFonts w:ascii="Calibri" w:hAnsi="Calibri" w:cs="Calibri"/>
          <w:szCs w:val="24"/>
        </w:rPr>
        <w:t>, Miloš M. Kostić</w:t>
      </w:r>
      <w:r w:rsidRPr="00A31D19">
        <w:rPr>
          <w:rFonts w:ascii="Calibri" w:hAnsi="Calibri" w:cs="Calibri"/>
          <w:szCs w:val="24"/>
          <w:vertAlign w:val="superscript"/>
        </w:rPr>
        <w:t>*</w:t>
      </w:r>
      <w:r w:rsidRPr="00A31D19">
        <w:rPr>
          <w:rFonts w:ascii="Calibri" w:hAnsi="Calibri" w:cs="Calibri"/>
          <w:szCs w:val="24"/>
        </w:rPr>
        <w:t xml:space="preserve">, </w:t>
      </w:r>
      <w:proofErr w:type="spellStart"/>
      <w:r w:rsidRPr="00A31D19">
        <w:rPr>
          <w:rFonts w:ascii="Calibri" w:hAnsi="Calibri" w:cs="Calibri"/>
          <w:szCs w:val="24"/>
        </w:rPr>
        <w:t>Miljana</w:t>
      </w:r>
      <w:proofErr w:type="spellEnd"/>
      <w:r w:rsidRPr="00A31D19">
        <w:rPr>
          <w:rFonts w:ascii="Calibri" w:hAnsi="Calibri" w:cs="Calibri"/>
          <w:szCs w:val="24"/>
        </w:rPr>
        <w:t xml:space="preserve"> D. </w:t>
      </w:r>
      <w:proofErr w:type="spellStart"/>
      <w:r w:rsidRPr="00A31D19">
        <w:rPr>
          <w:rFonts w:ascii="Calibri" w:hAnsi="Calibri" w:cs="Calibri"/>
          <w:szCs w:val="24"/>
        </w:rPr>
        <w:t>Radović</w:t>
      </w:r>
      <w:proofErr w:type="spellEnd"/>
      <w:r w:rsidRPr="00A31D19">
        <w:rPr>
          <w:rFonts w:ascii="Calibri" w:hAnsi="Calibri" w:cs="Calibri"/>
          <w:szCs w:val="24"/>
        </w:rPr>
        <w:t xml:space="preserve"> </w:t>
      </w:r>
      <w:proofErr w:type="spellStart"/>
      <w:r w:rsidRPr="00A31D19">
        <w:rPr>
          <w:rFonts w:ascii="Calibri" w:hAnsi="Calibri" w:cs="Calibri"/>
          <w:szCs w:val="24"/>
        </w:rPr>
        <w:t>Vučić</w:t>
      </w:r>
      <w:proofErr w:type="spellEnd"/>
      <w:r w:rsidRPr="00A31D19">
        <w:rPr>
          <w:rFonts w:ascii="Calibri" w:hAnsi="Calibri" w:cs="Calibri"/>
          <w:szCs w:val="24"/>
        </w:rPr>
        <w:t xml:space="preserve">, Nena D. </w:t>
      </w:r>
      <w:proofErr w:type="spellStart"/>
      <w:r w:rsidRPr="00A31D19">
        <w:rPr>
          <w:rFonts w:ascii="Calibri" w:hAnsi="Calibri" w:cs="Calibri"/>
          <w:szCs w:val="24"/>
        </w:rPr>
        <w:t>Velinov</w:t>
      </w:r>
      <w:proofErr w:type="spellEnd"/>
      <w:r w:rsidRPr="00A31D19">
        <w:rPr>
          <w:rFonts w:ascii="Calibri" w:hAnsi="Calibri" w:cs="Calibri"/>
          <w:szCs w:val="24"/>
        </w:rPr>
        <w:t xml:space="preserve">, Slobodan M. </w:t>
      </w:r>
      <w:proofErr w:type="spellStart"/>
      <w:r w:rsidRPr="00A31D19">
        <w:rPr>
          <w:rFonts w:ascii="Calibri" w:hAnsi="Calibri" w:cs="Calibri"/>
          <w:szCs w:val="24"/>
        </w:rPr>
        <w:t>Najdanović</w:t>
      </w:r>
      <w:proofErr w:type="spellEnd"/>
      <w:r w:rsidRPr="00A31D19">
        <w:rPr>
          <w:rFonts w:ascii="Calibri" w:hAnsi="Calibri" w:cs="Calibri"/>
          <w:szCs w:val="24"/>
        </w:rPr>
        <w:t xml:space="preserve">, </w:t>
      </w:r>
      <w:proofErr w:type="spellStart"/>
      <w:r w:rsidRPr="00A31D19">
        <w:rPr>
          <w:rFonts w:ascii="Calibri" w:hAnsi="Calibri" w:cs="Calibri"/>
          <w:szCs w:val="24"/>
        </w:rPr>
        <w:t>Milica</w:t>
      </w:r>
      <w:proofErr w:type="spellEnd"/>
      <w:r w:rsidRPr="00A31D19">
        <w:rPr>
          <w:rFonts w:ascii="Calibri" w:hAnsi="Calibri" w:cs="Calibri"/>
          <w:szCs w:val="24"/>
        </w:rPr>
        <w:t xml:space="preserve"> M. </w:t>
      </w:r>
      <w:proofErr w:type="spellStart"/>
      <w:r w:rsidRPr="00A31D19">
        <w:rPr>
          <w:rFonts w:ascii="Calibri" w:hAnsi="Calibri" w:cs="Calibri"/>
          <w:szCs w:val="24"/>
        </w:rPr>
        <w:t>Petrović</w:t>
      </w:r>
      <w:proofErr w:type="spellEnd"/>
      <w:r w:rsidRPr="00A31D19">
        <w:rPr>
          <w:rFonts w:ascii="Calibri" w:hAnsi="Calibri" w:cs="Calibri"/>
          <w:szCs w:val="24"/>
        </w:rPr>
        <w:t xml:space="preserve">, Aleksandar </w:t>
      </w:r>
      <w:proofErr w:type="spellStart"/>
      <w:r w:rsidRPr="00A31D19">
        <w:rPr>
          <w:rFonts w:ascii="Calibri" w:hAnsi="Calibri" w:cs="Calibri"/>
          <w:szCs w:val="24"/>
        </w:rPr>
        <w:t>Lj</w:t>
      </w:r>
      <w:proofErr w:type="spellEnd"/>
      <w:r w:rsidRPr="00A31D19">
        <w:rPr>
          <w:rFonts w:ascii="Calibri" w:hAnsi="Calibri" w:cs="Calibri"/>
          <w:szCs w:val="24"/>
        </w:rPr>
        <w:t xml:space="preserve">. </w:t>
      </w:r>
      <w:proofErr w:type="spellStart"/>
      <w:r w:rsidRPr="00A31D19">
        <w:rPr>
          <w:rFonts w:ascii="Calibri" w:hAnsi="Calibri" w:cs="Calibri"/>
          <w:szCs w:val="24"/>
        </w:rPr>
        <w:t>Bojić</w:t>
      </w:r>
      <w:proofErr w:type="spellEnd"/>
    </w:p>
    <w:p w14:paraId="4791284D" w14:textId="77777777" w:rsidR="00270905" w:rsidRDefault="00270905" w:rsidP="00270905">
      <w:pPr>
        <w:spacing w:line="480" w:lineRule="auto"/>
        <w:rPr>
          <w:rFonts w:ascii="Calibri" w:hAnsi="Calibri" w:cs="Calibri"/>
          <w:b/>
          <w:szCs w:val="24"/>
        </w:rPr>
      </w:pPr>
    </w:p>
    <w:p w14:paraId="26C3DF27" w14:textId="77777777" w:rsidR="00270905" w:rsidRDefault="00270905" w:rsidP="00270905">
      <w:pPr>
        <w:spacing w:line="480" w:lineRule="auto"/>
        <w:rPr>
          <w:rFonts w:ascii="Calibri" w:hAnsi="Calibri" w:cs="Calibri"/>
          <w:b/>
          <w:szCs w:val="24"/>
        </w:rPr>
      </w:pPr>
    </w:p>
    <w:p w14:paraId="43549217" w14:textId="77777777" w:rsidR="00270905" w:rsidRPr="00A31D19" w:rsidRDefault="00270905" w:rsidP="00270905">
      <w:pPr>
        <w:spacing w:line="480" w:lineRule="auto"/>
        <w:rPr>
          <w:rFonts w:ascii="Calibri" w:hAnsi="Calibri" w:cs="Calibri"/>
          <w:b/>
          <w:szCs w:val="24"/>
        </w:rPr>
      </w:pPr>
    </w:p>
    <w:p w14:paraId="1E755BAB" w14:textId="77777777" w:rsidR="00270905" w:rsidRPr="00A31D19" w:rsidRDefault="00270905" w:rsidP="00270905">
      <w:pPr>
        <w:spacing w:line="480" w:lineRule="auto"/>
        <w:jc w:val="center"/>
        <w:rPr>
          <w:rFonts w:ascii="Calibri" w:hAnsi="Calibri" w:cs="Calibri"/>
          <w:szCs w:val="24"/>
        </w:rPr>
      </w:pPr>
      <w:r w:rsidRPr="00A31D19">
        <w:rPr>
          <w:rFonts w:ascii="Calibri" w:hAnsi="Calibri" w:cs="Calibri"/>
          <w:szCs w:val="24"/>
        </w:rPr>
        <w:t xml:space="preserve">Department of Chemistry, Faculty of Science and Mathematics, University of </w:t>
      </w:r>
      <w:proofErr w:type="spellStart"/>
      <w:r w:rsidRPr="00A31D19">
        <w:rPr>
          <w:rFonts w:ascii="Calibri" w:hAnsi="Calibri" w:cs="Calibri"/>
          <w:szCs w:val="24"/>
        </w:rPr>
        <w:t>Niš</w:t>
      </w:r>
      <w:proofErr w:type="spellEnd"/>
      <w:r w:rsidRPr="00A31D19">
        <w:rPr>
          <w:rFonts w:ascii="Calibri" w:hAnsi="Calibri" w:cs="Calibri"/>
          <w:szCs w:val="24"/>
        </w:rPr>
        <w:t xml:space="preserve">, </w:t>
      </w:r>
      <w:proofErr w:type="spellStart"/>
      <w:r w:rsidRPr="00A31D19">
        <w:rPr>
          <w:rFonts w:ascii="Calibri" w:hAnsi="Calibri" w:cs="Calibri"/>
          <w:szCs w:val="24"/>
        </w:rPr>
        <w:t>Višegradska</w:t>
      </w:r>
      <w:proofErr w:type="spellEnd"/>
      <w:r w:rsidRPr="00A31D19">
        <w:rPr>
          <w:rFonts w:ascii="Calibri" w:hAnsi="Calibri" w:cs="Calibri"/>
          <w:szCs w:val="24"/>
        </w:rPr>
        <w:t xml:space="preserve"> 33, 18 000 </w:t>
      </w:r>
      <w:proofErr w:type="spellStart"/>
      <w:r w:rsidRPr="00A31D19">
        <w:rPr>
          <w:rFonts w:ascii="Calibri" w:hAnsi="Calibri" w:cs="Calibri"/>
          <w:szCs w:val="24"/>
        </w:rPr>
        <w:t>Niš</w:t>
      </w:r>
      <w:proofErr w:type="spellEnd"/>
      <w:r w:rsidRPr="00A31D19">
        <w:rPr>
          <w:rFonts w:ascii="Calibri" w:hAnsi="Calibri" w:cs="Calibri"/>
          <w:szCs w:val="24"/>
        </w:rPr>
        <w:t>, Serbia</w:t>
      </w:r>
    </w:p>
    <w:p w14:paraId="174A6466" w14:textId="77777777" w:rsidR="00270905" w:rsidRDefault="00270905" w:rsidP="00270905">
      <w:pPr>
        <w:spacing w:line="480" w:lineRule="auto"/>
        <w:rPr>
          <w:rFonts w:ascii="Calibri" w:hAnsi="Calibri" w:cs="Calibri"/>
          <w:b/>
          <w:szCs w:val="24"/>
        </w:rPr>
      </w:pPr>
    </w:p>
    <w:p w14:paraId="1BFA5627" w14:textId="77777777" w:rsidR="00270905" w:rsidRDefault="00270905" w:rsidP="00270905">
      <w:pPr>
        <w:spacing w:line="480" w:lineRule="auto"/>
        <w:rPr>
          <w:rFonts w:ascii="Calibri" w:hAnsi="Calibri" w:cs="Calibri"/>
          <w:b/>
          <w:szCs w:val="24"/>
        </w:rPr>
      </w:pPr>
    </w:p>
    <w:p w14:paraId="6DC7D960" w14:textId="77777777" w:rsidR="00270905" w:rsidRPr="00A31D19" w:rsidRDefault="00270905" w:rsidP="00270905">
      <w:pPr>
        <w:spacing w:line="480" w:lineRule="auto"/>
        <w:rPr>
          <w:rFonts w:ascii="Calibri" w:hAnsi="Calibri" w:cs="Calibri"/>
          <w:szCs w:val="24"/>
        </w:rPr>
      </w:pPr>
    </w:p>
    <w:p w14:paraId="26EB3575" w14:textId="77777777" w:rsidR="00270905" w:rsidRPr="00A31D19" w:rsidRDefault="00270905" w:rsidP="00270905">
      <w:pPr>
        <w:spacing w:line="480" w:lineRule="auto"/>
        <w:rPr>
          <w:rFonts w:ascii="Calibri" w:hAnsi="Calibri" w:cs="Calibri"/>
          <w:szCs w:val="24"/>
        </w:rPr>
      </w:pPr>
      <w:r w:rsidRPr="00A31D19">
        <w:rPr>
          <w:rStyle w:val="FootnoteReference"/>
          <w:rFonts w:ascii="Calibri" w:hAnsi="Calibri" w:cs="Calibri"/>
          <w:szCs w:val="24"/>
        </w:rPr>
        <w:t>*</w:t>
      </w:r>
      <w:r w:rsidRPr="00A31D19">
        <w:rPr>
          <w:rFonts w:ascii="Calibri" w:hAnsi="Calibri" w:cs="Calibri"/>
          <w:szCs w:val="24"/>
        </w:rPr>
        <w:t>Corresponding author: Miloš Kostić</w:t>
      </w:r>
    </w:p>
    <w:p w14:paraId="286E8D77" w14:textId="77777777" w:rsidR="00270905" w:rsidRPr="00A31D19" w:rsidRDefault="00270905" w:rsidP="00270905">
      <w:pPr>
        <w:spacing w:line="480" w:lineRule="auto"/>
        <w:rPr>
          <w:rFonts w:ascii="Calibri" w:hAnsi="Calibri" w:cs="Calibri"/>
          <w:szCs w:val="24"/>
        </w:rPr>
      </w:pPr>
      <w:r w:rsidRPr="00A31D19">
        <w:rPr>
          <w:rFonts w:ascii="Calibri" w:hAnsi="Calibri" w:cs="Calibri"/>
          <w:szCs w:val="24"/>
        </w:rPr>
        <w:t>Tel.: +381 63 484475; fax: +381 16 260 437.</w:t>
      </w:r>
    </w:p>
    <w:p w14:paraId="3435DE68" w14:textId="77777777" w:rsidR="00270905" w:rsidRPr="00A31D19" w:rsidRDefault="00270905" w:rsidP="00270905">
      <w:pPr>
        <w:spacing w:line="480" w:lineRule="auto"/>
        <w:rPr>
          <w:rFonts w:ascii="Calibri" w:hAnsi="Calibri" w:cs="Calibri"/>
          <w:szCs w:val="24"/>
        </w:rPr>
      </w:pPr>
      <w:r w:rsidRPr="00A31D19">
        <w:rPr>
          <w:rFonts w:ascii="Calibri" w:hAnsi="Calibri" w:cs="Calibri"/>
          <w:i/>
          <w:szCs w:val="24"/>
        </w:rPr>
        <w:t>E-mail address:</w:t>
      </w:r>
      <w:r w:rsidRPr="00A31D19">
        <w:rPr>
          <w:rFonts w:ascii="Calibri" w:hAnsi="Calibri" w:cs="Calibri"/>
          <w:i/>
          <w:szCs w:val="24"/>
        </w:rPr>
        <w:tab/>
      </w:r>
      <w:hyperlink r:id="rId5" w:history="1">
        <w:r w:rsidRPr="00A31D19">
          <w:rPr>
            <w:rStyle w:val="Hyperlink"/>
            <w:rFonts w:ascii="Calibri" w:hAnsi="Calibri" w:cs="Calibri"/>
            <w:szCs w:val="24"/>
          </w:rPr>
          <w:t>mk484475@gmail.com</w:t>
        </w:r>
      </w:hyperlink>
      <w:r>
        <w:t xml:space="preserve">, </w:t>
      </w:r>
      <w:hyperlink r:id="rId6" w:history="1">
        <w:r w:rsidRPr="00A31D19">
          <w:rPr>
            <w:rStyle w:val="Hyperlink"/>
            <w:rFonts w:ascii="Calibri" w:hAnsi="Calibri" w:cs="Calibri"/>
            <w:szCs w:val="24"/>
          </w:rPr>
          <w:t>milos.kostic@pmf.edu.rs</w:t>
        </w:r>
      </w:hyperlink>
    </w:p>
    <w:p w14:paraId="11A1FCE6" w14:textId="77777777" w:rsidR="00270905" w:rsidRPr="00A31D19" w:rsidRDefault="00270905" w:rsidP="00270905">
      <w:pPr>
        <w:spacing w:line="480" w:lineRule="auto"/>
        <w:rPr>
          <w:rFonts w:ascii="Calibri" w:hAnsi="Calibri" w:cs="Calibri"/>
          <w:szCs w:val="24"/>
        </w:rPr>
      </w:pPr>
      <w:r w:rsidRPr="00A31D19">
        <w:rPr>
          <w:rFonts w:ascii="Calibri" w:hAnsi="Calibri" w:cs="Calibri"/>
          <w:i/>
          <w:szCs w:val="24"/>
        </w:rPr>
        <w:t xml:space="preserve">Postal address: </w:t>
      </w:r>
      <w:r w:rsidRPr="00A31D19">
        <w:rPr>
          <w:rFonts w:ascii="Calibri" w:hAnsi="Calibri" w:cs="Calibri"/>
          <w:szCs w:val="24"/>
        </w:rPr>
        <w:t xml:space="preserve">University of </w:t>
      </w:r>
      <w:proofErr w:type="spellStart"/>
      <w:r w:rsidRPr="00A31D19">
        <w:rPr>
          <w:rFonts w:ascii="Calibri" w:hAnsi="Calibri" w:cs="Calibri"/>
          <w:szCs w:val="24"/>
        </w:rPr>
        <w:t>Niš</w:t>
      </w:r>
      <w:proofErr w:type="spellEnd"/>
      <w:r w:rsidRPr="00A31D19">
        <w:rPr>
          <w:rFonts w:ascii="Calibri" w:hAnsi="Calibri" w:cs="Calibri"/>
          <w:szCs w:val="24"/>
        </w:rPr>
        <w:t xml:space="preserve">, Department of Chemistry, Faculty of Sciences and Mathematics, </w:t>
      </w:r>
      <w:proofErr w:type="spellStart"/>
      <w:r w:rsidRPr="00A31D19">
        <w:rPr>
          <w:rFonts w:ascii="Calibri" w:hAnsi="Calibri" w:cs="Calibri"/>
          <w:szCs w:val="24"/>
        </w:rPr>
        <w:t>Višegradska</w:t>
      </w:r>
      <w:proofErr w:type="spellEnd"/>
      <w:r w:rsidRPr="00A31D19">
        <w:rPr>
          <w:rFonts w:ascii="Calibri" w:hAnsi="Calibri" w:cs="Calibri"/>
          <w:szCs w:val="24"/>
        </w:rPr>
        <w:t xml:space="preserve"> 33, 18 000 </w:t>
      </w:r>
      <w:proofErr w:type="spellStart"/>
      <w:r w:rsidRPr="00A31D19">
        <w:rPr>
          <w:rFonts w:ascii="Calibri" w:hAnsi="Calibri" w:cs="Calibri"/>
          <w:szCs w:val="24"/>
        </w:rPr>
        <w:t>Niš</w:t>
      </w:r>
      <w:proofErr w:type="spellEnd"/>
      <w:r w:rsidRPr="00A31D19">
        <w:rPr>
          <w:rFonts w:ascii="Calibri" w:hAnsi="Calibri" w:cs="Calibri"/>
          <w:szCs w:val="24"/>
        </w:rPr>
        <w:t>, Serbia</w:t>
      </w:r>
    </w:p>
    <w:p w14:paraId="0E6FB11D" w14:textId="79E41684" w:rsidR="001C5256" w:rsidRDefault="00270905" w:rsidP="00270905">
      <w:pPr>
        <w:rPr>
          <w:rFonts w:ascii="Calibri" w:hAnsi="Calibri" w:cs="Calibri"/>
          <w:b/>
          <w:szCs w:val="24"/>
        </w:rPr>
      </w:pPr>
      <w:r w:rsidRPr="00A31D19">
        <w:rPr>
          <w:rFonts w:ascii="Calibri" w:hAnsi="Calibri" w:cs="Calibri"/>
          <w:b/>
          <w:szCs w:val="24"/>
        </w:rPr>
        <w:br w:type="page"/>
      </w:r>
      <w:r w:rsidR="00DD4152">
        <w:rPr>
          <w:rFonts w:ascii="Calibri" w:hAnsi="Calibri" w:cs="Calibri"/>
          <w:b/>
          <w:noProof/>
          <w:szCs w:val="24"/>
        </w:rPr>
        <w:lastRenderedPageBreak/>
        <w:drawing>
          <wp:inline distT="0" distB="0" distL="0" distR="0" wp14:anchorId="3E40C1BC" wp14:editId="18A1DE6C">
            <wp:extent cx="5848004" cy="71323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004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54EE4" w14:textId="0F7A07A1" w:rsidR="00270905" w:rsidRPr="00E208CF" w:rsidRDefault="00525EA2" w:rsidP="00204834">
      <w:pPr>
        <w:spacing w:before="240" w:after="120" w:line="480" w:lineRule="auto"/>
        <w:rPr>
          <w:szCs w:val="24"/>
        </w:rPr>
      </w:pPr>
      <w:r w:rsidRPr="00E208CF">
        <w:rPr>
          <w:b/>
          <w:szCs w:val="24"/>
        </w:rPr>
        <w:t>Figure S1</w:t>
      </w:r>
      <w:r w:rsidR="00270905" w:rsidRPr="00E208CF">
        <w:rPr>
          <w:b/>
          <w:bCs/>
          <w:lang w:eastAsia="zh-CN"/>
        </w:rPr>
        <w:t>.</w:t>
      </w:r>
      <w:bookmarkStart w:id="1" w:name="OLE_LINK140"/>
      <w:bookmarkStart w:id="2" w:name="OLE_LINK141"/>
      <w:r w:rsidR="00270905" w:rsidRPr="00E208CF">
        <w:rPr>
          <w:b/>
          <w:bCs/>
          <w:lang w:eastAsia="zh-CN"/>
        </w:rPr>
        <w:t xml:space="preserve"> </w:t>
      </w:r>
      <w:bookmarkEnd w:id="1"/>
      <w:bookmarkEnd w:id="2"/>
      <w:r w:rsidRPr="00E208CF">
        <w:rPr>
          <w:bCs/>
          <w:i/>
          <w:iCs/>
          <w:lang w:eastAsia="zh-CN"/>
        </w:rPr>
        <w:t>The applied kinetic models for sorption of 2,4-D onto LVAC</w:t>
      </w:r>
      <w:r w:rsidRPr="00E208CF">
        <w:rPr>
          <w:i/>
          <w:iCs/>
          <w:szCs w:val="24"/>
        </w:rPr>
        <w:t xml:space="preserve"> for different concentrations</w:t>
      </w:r>
      <w:r w:rsidRPr="00E208CF">
        <w:rPr>
          <w:i/>
          <w:iCs/>
          <w:szCs w:val="24"/>
          <w:lang w:val="sr-Latn-RS"/>
        </w:rPr>
        <w:t>: a) 50 mg/dm</w:t>
      </w:r>
      <w:r w:rsidRPr="00E208CF">
        <w:rPr>
          <w:i/>
          <w:iCs/>
          <w:szCs w:val="24"/>
          <w:vertAlign w:val="superscript"/>
          <w:lang w:val="sr-Latn-RS"/>
        </w:rPr>
        <w:t>3</w:t>
      </w:r>
      <w:r w:rsidRPr="00E208CF">
        <w:rPr>
          <w:i/>
          <w:iCs/>
          <w:szCs w:val="24"/>
          <w:lang w:val="sr-Latn-RS"/>
        </w:rPr>
        <w:t xml:space="preserve">, </w:t>
      </w:r>
      <w:r w:rsidR="00F57521" w:rsidRPr="00E208CF">
        <w:rPr>
          <w:i/>
          <w:iCs/>
          <w:szCs w:val="24"/>
          <w:lang w:val="sr-Latn-RS"/>
        </w:rPr>
        <w:t xml:space="preserve">b) </w:t>
      </w:r>
      <w:r w:rsidRPr="00E208CF">
        <w:rPr>
          <w:i/>
          <w:iCs/>
          <w:szCs w:val="24"/>
          <w:lang w:val="sr-Latn-RS"/>
        </w:rPr>
        <w:t>100 mg/dm</w:t>
      </w:r>
      <w:r w:rsidRPr="00E208CF">
        <w:rPr>
          <w:i/>
          <w:iCs/>
          <w:szCs w:val="24"/>
          <w:vertAlign w:val="superscript"/>
          <w:lang w:val="sr-Latn-RS"/>
        </w:rPr>
        <w:t>3</w:t>
      </w:r>
      <w:r w:rsidRPr="00E208CF">
        <w:rPr>
          <w:i/>
          <w:iCs/>
          <w:szCs w:val="24"/>
          <w:lang w:val="sr-Latn-RS"/>
        </w:rPr>
        <w:t xml:space="preserve">, </w:t>
      </w:r>
      <w:r w:rsidR="00F57521" w:rsidRPr="00E208CF">
        <w:rPr>
          <w:i/>
          <w:iCs/>
          <w:szCs w:val="24"/>
          <w:lang w:val="sr-Latn-RS"/>
        </w:rPr>
        <w:t xml:space="preserve">c) </w:t>
      </w:r>
      <w:r w:rsidRPr="00E208CF">
        <w:rPr>
          <w:i/>
          <w:iCs/>
          <w:szCs w:val="24"/>
          <w:lang w:val="sr-Latn-RS"/>
        </w:rPr>
        <w:t>200 mg/dm</w:t>
      </w:r>
      <w:r w:rsidRPr="00E208CF">
        <w:rPr>
          <w:i/>
          <w:iCs/>
          <w:szCs w:val="24"/>
          <w:vertAlign w:val="superscript"/>
          <w:lang w:val="sr-Latn-RS"/>
        </w:rPr>
        <w:t>3</w:t>
      </w:r>
      <w:r w:rsidRPr="00E208CF">
        <w:rPr>
          <w:i/>
          <w:iCs/>
          <w:szCs w:val="24"/>
          <w:lang w:val="sr-Latn-RS"/>
        </w:rPr>
        <w:t xml:space="preserve">, </w:t>
      </w:r>
      <w:r w:rsidR="00F57521" w:rsidRPr="00E208CF">
        <w:rPr>
          <w:i/>
          <w:iCs/>
          <w:szCs w:val="24"/>
          <w:lang w:val="sr-Latn-RS"/>
        </w:rPr>
        <w:t xml:space="preserve">d) </w:t>
      </w:r>
      <w:r w:rsidRPr="00E208CF">
        <w:rPr>
          <w:i/>
          <w:iCs/>
          <w:szCs w:val="24"/>
          <w:lang w:val="sr-Latn-RS"/>
        </w:rPr>
        <w:t>300 mg/dm</w:t>
      </w:r>
      <w:r w:rsidRPr="00E208CF">
        <w:rPr>
          <w:i/>
          <w:iCs/>
          <w:szCs w:val="24"/>
          <w:vertAlign w:val="superscript"/>
          <w:lang w:val="sr-Latn-RS"/>
        </w:rPr>
        <w:t>3</w:t>
      </w:r>
      <w:r w:rsidRPr="00E208CF">
        <w:rPr>
          <w:i/>
          <w:iCs/>
          <w:szCs w:val="24"/>
          <w:lang w:val="sr-Latn-RS"/>
        </w:rPr>
        <w:t xml:space="preserve">, </w:t>
      </w:r>
      <w:r w:rsidR="006F0B1D">
        <w:rPr>
          <w:i/>
          <w:iCs/>
          <w:szCs w:val="24"/>
          <w:lang w:val="sr-Latn-RS"/>
        </w:rPr>
        <w:t>e</w:t>
      </w:r>
      <w:r w:rsidR="00F57521" w:rsidRPr="00E208CF">
        <w:rPr>
          <w:i/>
          <w:iCs/>
          <w:szCs w:val="24"/>
          <w:lang w:val="sr-Latn-RS"/>
        </w:rPr>
        <w:t xml:space="preserve">) </w:t>
      </w:r>
      <w:r w:rsidRPr="00E208CF">
        <w:rPr>
          <w:i/>
          <w:iCs/>
          <w:szCs w:val="24"/>
          <w:lang w:val="sr-Latn-RS"/>
        </w:rPr>
        <w:t>400 mg/dm</w:t>
      </w:r>
      <w:r w:rsidRPr="00E208CF">
        <w:rPr>
          <w:i/>
          <w:iCs/>
          <w:szCs w:val="24"/>
          <w:vertAlign w:val="superscript"/>
          <w:lang w:val="sr-Latn-RS"/>
        </w:rPr>
        <w:t>3</w:t>
      </w:r>
      <w:r w:rsidRPr="00E208CF">
        <w:rPr>
          <w:i/>
          <w:iCs/>
          <w:szCs w:val="24"/>
          <w:lang w:val="sr-Latn-RS"/>
        </w:rPr>
        <w:t xml:space="preserve"> </w:t>
      </w:r>
      <w:proofErr w:type="spellStart"/>
      <w:r w:rsidRPr="00E208CF">
        <w:rPr>
          <w:i/>
          <w:iCs/>
          <w:szCs w:val="24"/>
          <w:lang w:val="sr-Latn-RS"/>
        </w:rPr>
        <w:t>and</w:t>
      </w:r>
      <w:proofErr w:type="spellEnd"/>
      <w:r w:rsidRPr="00E208CF">
        <w:rPr>
          <w:i/>
          <w:iCs/>
          <w:szCs w:val="24"/>
          <w:lang w:val="sr-Latn-RS"/>
        </w:rPr>
        <w:t xml:space="preserve"> </w:t>
      </w:r>
      <w:r w:rsidR="006F0B1D">
        <w:rPr>
          <w:i/>
          <w:iCs/>
          <w:szCs w:val="24"/>
          <w:lang w:val="sr-Latn-RS"/>
        </w:rPr>
        <w:t>f</w:t>
      </w:r>
      <w:r w:rsidR="00F57521" w:rsidRPr="00E208CF">
        <w:rPr>
          <w:i/>
          <w:iCs/>
          <w:szCs w:val="24"/>
          <w:lang w:val="sr-Latn-RS"/>
        </w:rPr>
        <w:t xml:space="preserve">) </w:t>
      </w:r>
      <w:r w:rsidRPr="00E208CF">
        <w:rPr>
          <w:i/>
          <w:iCs/>
          <w:szCs w:val="24"/>
          <w:lang w:val="sr-Latn-RS"/>
        </w:rPr>
        <w:t>500 mg/dm</w:t>
      </w:r>
      <w:r w:rsidRPr="00E208CF">
        <w:rPr>
          <w:i/>
          <w:iCs/>
          <w:szCs w:val="24"/>
          <w:vertAlign w:val="superscript"/>
          <w:lang w:val="sr-Latn-RS"/>
        </w:rPr>
        <w:t>3</w:t>
      </w:r>
      <w:r w:rsidRPr="00E208CF">
        <w:rPr>
          <w:i/>
          <w:iCs/>
          <w:szCs w:val="24"/>
          <w:lang w:val="sr-Latn-RS"/>
        </w:rPr>
        <w:t>.</w:t>
      </w:r>
    </w:p>
    <w:p w14:paraId="287CEA0F" w14:textId="77777777" w:rsidR="00204834" w:rsidRPr="00204834" w:rsidRDefault="00204834" w:rsidP="00204834">
      <w:pPr>
        <w:spacing w:before="240" w:after="120" w:line="480" w:lineRule="auto"/>
        <w:rPr>
          <w:color w:val="FF0000"/>
          <w:szCs w:val="24"/>
        </w:rPr>
      </w:pPr>
    </w:p>
    <w:p w14:paraId="75903DD1" w14:textId="436DE8BD" w:rsidR="00270905" w:rsidRDefault="00270905" w:rsidP="00270905">
      <w:bookmarkStart w:id="3" w:name="_GoBack"/>
      <w:bookmarkEnd w:id="3"/>
    </w:p>
    <w:p w14:paraId="38775C8F" w14:textId="4F76B628" w:rsidR="00DD4152" w:rsidRDefault="00DD4152" w:rsidP="00270905">
      <w:r>
        <w:rPr>
          <w:noProof/>
        </w:rPr>
        <w:drawing>
          <wp:inline distT="0" distB="0" distL="0" distR="0" wp14:anchorId="183705E2" wp14:editId="41C1D0A4">
            <wp:extent cx="5943600" cy="45707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07596" w14:textId="77777777" w:rsidR="00270905" w:rsidRPr="009369DB" w:rsidRDefault="009369DB" w:rsidP="00270905">
      <w:pPr>
        <w:spacing w:before="240" w:after="120" w:line="480" w:lineRule="auto"/>
        <w:rPr>
          <w:i/>
          <w:iCs/>
          <w:szCs w:val="24"/>
        </w:rPr>
      </w:pPr>
      <w:bookmarkStart w:id="4" w:name="_Hlk501711954"/>
      <w:r w:rsidRPr="009369DB">
        <w:rPr>
          <w:b/>
          <w:szCs w:val="24"/>
        </w:rPr>
        <w:t>Figure S2</w:t>
      </w:r>
      <w:r w:rsidR="00270905" w:rsidRPr="00E45725">
        <w:rPr>
          <w:b/>
          <w:szCs w:val="24"/>
        </w:rPr>
        <w:t>.</w:t>
      </w:r>
      <w:r w:rsidR="00270905">
        <w:rPr>
          <w:b/>
          <w:szCs w:val="24"/>
        </w:rPr>
        <w:t xml:space="preserve"> </w:t>
      </w:r>
      <w:r w:rsidR="00270905" w:rsidRPr="009369DB">
        <w:rPr>
          <w:i/>
          <w:iCs/>
          <w:szCs w:val="24"/>
        </w:rPr>
        <w:t xml:space="preserve">Sorption isotherms of </w:t>
      </w:r>
      <w:r w:rsidR="00270905" w:rsidRPr="009369DB">
        <w:rPr>
          <w:i/>
          <w:iCs/>
          <w:szCs w:val="24"/>
          <w:lang w:eastAsia="zh-CN"/>
        </w:rPr>
        <w:t xml:space="preserve">2,4-D onto </w:t>
      </w:r>
      <w:r w:rsidR="00270905" w:rsidRPr="009369DB">
        <w:rPr>
          <w:i/>
          <w:iCs/>
        </w:rPr>
        <w:t xml:space="preserve">LVAC </w:t>
      </w:r>
      <w:r w:rsidR="00270905" w:rsidRPr="009369DB">
        <w:rPr>
          <w:i/>
          <w:iCs/>
          <w:szCs w:val="24"/>
        </w:rPr>
        <w:t xml:space="preserve">for different models: </w:t>
      </w:r>
      <w:bookmarkEnd w:id="4"/>
      <w:r w:rsidR="00270905" w:rsidRPr="009369DB">
        <w:rPr>
          <w:i/>
          <w:iCs/>
          <w:szCs w:val="24"/>
        </w:rPr>
        <w:t>Langmuir, Freundlich,</w:t>
      </w:r>
      <w:r w:rsidR="00270905" w:rsidRPr="009369DB">
        <w:rPr>
          <w:i/>
          <w:iCs/>
        </w:rPr>
        <w:t xml:space="preserve"> Sips, and </w:t>
      </w:r>
      <w:proofErr w:type="spellStart"/>
      <w:r w:rsidR="00270905" w:rsidRPr="009369DB">
        <w:rPr>
          <w:i/>
          <w:iCs/>
        </w:rPr>
        <w:t>Brouers</w:t>
      </w:r>
      <w:proofErr w:type="spellEnd"/>
      <w:r w:rsidR="00270905" w:rsidRPr="009369DB">
        <w:rPr>
          <w:i/>
          <w:iCs/>
        </w:rPr>
        <w:t xml:space="preserve"> – </w:t>
      </w:r>
      <w:proofErr w:type="spellStart"/>
      <w:r w:rsidR="00270905" w:rsidRPr="009369DB">
        <w:rPr>
          <w:i/>
          <w:iCs/>
        </w:rPr>
        <w:t>Sotolongo</w:t>
      </w:r>
      <w:proofErr w:type="spellEnd"/>
      <w:r w:rsidR="00270905" w:rsidRPr="009369DB">
        <w:rPr>
          <w:i/>
          <w:iCs/>
        </w:rPr>
        <w:t xml:space="preserve"> </w:t>
      </w:r>
      <w:r w:rsidR="00270905" w:rsidRPr="009369DB">
        <w:rPr>
          <w:i/>
          <w:iCs/>
          <w:szCs w:val="24"/>
        </w:rPr>
        <w:t>isotherm models.</w:t>
      </w:r>
    </w:p>
    <w:p w14:paraId="5BCBBC4E" w14:textId="77777777" w:rsidR="00270905" w:rsidRDefault="00270905" w:rsidP="00270905"/>
    <w:sectPr w:rsidR="00270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05"/>
    <w:rsid w:val="000A5585"/>
    <w:rsid w:val="0010574F"/>
    <w:rsid w:val="001C5256"/>
    <w:rsid w:val="00204834"/>
    <w:rsid w:val="00270905"/>
    <w:rsid w:val="00525EA2"/>
    <w:rsid w:val="00653143"/>
    <w:rsid w:val="006A6824"/>
    <w:rsid w:val="006F0B1D"/>
    <w:rsid w:val="009369DB"/>
    <w:rsid w:val="00B87E07"/>
    <w:rsid w:val="00BF3EE4"/>
    <w:rsid w:val="00C1653B"/>
    <w:rsid w:val="00C31EC1"/>
    <w:rsid w:val="00DD4152"/>
    <w:rsid w:val="00E208CF"/>
    <w:rsid w:val="00EE7ADD"/>
    <w:rsid w:val="00F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39F5"/>
  <w15:chartTrackingRefBased/>
  <w15:docId w15:val="{86CEA2E3-1BBF-4332-9AD8-A71F06DF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905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7090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70905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los.kostic@pmf.edu.rs" TargetMode="External"/><Relationship Id="rId5" Type="http://schemas.openxmlformats.org/officeDocument/2006/relationships/hyperlink" Target="mailto:mk48447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025B-2B6C-46A5-8305-D49E33BC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Kostić</dc:creator>
  <cp:keywords/>
  <dc:description/>
  <cp:lastModifiedBy>Miloš Kostić</cp:lastModifiedBy>
  <cp:revision>19</cp:revision>
  <dcterms:created xsi:type="dcterms:W3CDTF">2019-07-18T12:01:00Z</dcterms:created>
  <dcterms:modified xsi:type="dcterms:W3CDTF">2019-07-24T11:14:00Z</dcterms:modified>
</cp:coreProperties>
</file>