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0D39" w14:textId="38BD8EAF" w:rsidR="002C5B64" w:rsidRDefault="002C5B64" w:rsidP="000F537A">
      <w:pPr>
        <w:rPr>
          <w:rFonts w:ascii="Calibri" w:hAnsi="Calibri"/>
        </w:rPr>
      </w:pPr>
      <w:r w:rsidRPr="008507B0">
        <w:rPr>
          <w:rFonts w:ascii="Calibri" w:hAnsi="Calibri"/>
          <w:color w:val="000099"/>
        </w:rPr>
        <w:t>Odgovor na pismo recenzentima</w:t>
      </w:r>
      <w:r w:rsidR="0049167B">
        <w:rPr>
          <w:rFonts w:ascii="Calibri" w:hAnsi="Calibri"/>
          <w:color w:val="000099"/>
        </w:rPr>
        <w:t xml:space="preserve"> i uredniku</w:t>
      </w:r>
      <w:r>
        <w:rPr>
          <w:rFonts w:ascii="Calibri" w:hAnsi="Calibri"/>
        </w:rPr>
        <w:t>:</w:t>
      </w:r>
    </w:p>
    <w:p w14:paraId="51E4C22D" w14:textId="77777777" w:rsidR="0049167B" w:rsidRDefault="0049167B" w:rsidP="000F537A">
      <w:pPr>
        <w:rPr>
          <w:rFonts w:ascii="Calibri" w:hAnsi="Calibri"/>
        </w:rPr>
      </w:pPr>
    </w:p>
    <w:p w14:paraId="22955B94" w14:textId="503D3B9D" w:rsidR="008507B0" w:rsidRDefault="002C5B64" w:rsidP="000F537A">
      <w:pPr>
        <w:rPr>
          <w:rFonts w:ascii="Calibri" w:hAnsi="Calibri"/>
        </w:rPr>
      </w:pPr>
      <w:r w:rsidRPr="0049167B">
        <w:rPr>
          <w:rFonts w:ascii="Calibri" w:hAnsi="Calibri"/>
          <w:color w:val="000099"/>
        </w:rPr>
        <w:t>Najpre da napomenem da nije dodat fajl sa jasno naglašenim korekcijama u rukopisu.</w:t>
      </w:r>
      <w:r w:rsidR="008507B0" w:rsidRPr="0049167B">
        <w:rPr>
          <w:rFonts w:ascii="Calibri" w:hAnsi="Calibri"/>
          <w:color w:val="000099"/>
        </w:rPr>
        <w:t xml:space="preserve"> U mejlu o završenoj recenziji stoji</w:t>
      </w:r>
      <w:r w:rsidR="008507B0">
        <w:rPr>
          <w:rFonts w:ascii="Calibri" w:hAnsi="Calibri"/>
        </w:rPr>
        <w:t>:</w:t>
      </w:r>
    </w:p>
    <w:p w14:paraId="76DB2592" w14:textId="49066365" w:rsidR="008507B0" w:rsidRPr="008507B0" w:rsidRDefault="008507B0" w:rsidP="000F537A">
      <w:pPr>
        <w:rPr>
          <w:rFonts w:ascii="Calibri" w:hAnsi="Calibri"/>
          <w:i/>
          <w:color w:val="006666"/>
        </w:rPr>
      </w:pPr>
      <w:r w:rsidRPr="008507B0">
        <w:rPr>
          <w:rFonts w:ascii="Verdana" w:hAnsi="Verdana"/>
          <w:i/>
          <w:color w:val="006666"/>
          <w:sz w:val="17"/>
          <w:szCs w:val="17"/>
          <w:shd w:val="clear" w:color="auto" w:fill="FFFFFF"/>
        </w:rPr>
        <w:t>Molimo Vas sledite sledeće korake:</w:t>
      </w:r>
      <w:r w:rsidRPr="008507B0">
        <w:rPr>
          <w:rFonts w:ascii="Verdana" w:hAnsi="Verdana"/>
          <w:i/>
          <w:color w:val="006666"/>
          <w:sz w:val="17"/>
          <w:szCs w:val="17"/>
        </w:rPr>
        <w:br/>
      </w:r>
      <w:r w:rsidRPr="008507B0">
        <w:rPr>
          <w:rFonts w:ascii="Verdana" w:hAnsi="Verdana"/>
          <w:i/>
          <w:color w:val="006666"/>
          <w:sz w:val="17"/>
          <w:szCs w:val="17"/>
          <w:shd w:val="clear" w:color="auto" w:fill="FFFFFF"/>
        </w:rPr>
        <w:t>1. Korigovani rukopis sa jasno oznacenim korekcijama u tekstu (kao .doc fajl) upload-ujte na REVIEW stranici rada, opcija - Odluka urednika - Dodaj autorsku verziju;</w:t>
      </w:r>
    </w:p>
    <w:p w14:paraId="54AF5563" w14:textId="394BC139" w:rsidR="002C5B64" w:rsidRDefault="008507B0" w:rsidP="000F537A">
      <w:pPr>
        <w:rPr>
          <w:rFonts w:ascii="Calibri" w:hAnsi="Calibri"/>
        </w:rPr>
      </w:pPr>
      <w:r w:rsidRPr="008507B0">
        <w:rPr>
          <w:rFonts w:ascii="Calibri" w:hAnsi="Calibri"/>
          <w:color w:val="000099"/>
        </w:rPr>
        <w:t>Do sada su svi autori sa poslatom korigovanom verzijom slali i tekst gde su izmene mogle da se pregledaju u kratkom periodu. Iz dosadašnjeg iskustva i po rečima Bojane upoznata sam da ona svaki rad pročita pre konačne odluke. Ukoliko ona ne z</w:t>
      </w:r>
      <w:r w:rsidR="0049167B">
        <w:rPr>
          <w:rFonts w:ascii="Calibri" w:hAnsi="Calibri"/>
          <w:color w:val="000099"/>
        </w:rPr>
        <w:t>a</w:t>
      </w:r>
      <w:r w:rsidRPr="008507B0">
        <w:rPr>
          <w:rFonts w:ascii="Calibri" w:hAnsi="Calibri"/>
          <w:color w:val="000099"/>
        </w:rPr>
        <w:t xml:space="preserve">mera što nisu naglašene korekcije ni ja neću praviti problem. </w:t>
      </w:r>
      <w:r w:rsidR="002C5B64" w:rsidRPr="008507B0">
        <w:rPr>
          <w:rFonts w:ascii="Calibri" w:hAnsi="Calibri"/>
          <w:color w:val="000099"/>
        </w:rPr>
        <w:t xml:space="preserve"> Poslatu verziju sa sređenim tekstom ne planiram da čitam po 3. put i nije me sramota da to i Bojani u izveštaju prenesem.</w:t>
      </w:r>
      <w:r w:rsidR="002C5B64">
        <w:rPr>
          <w:rFonts w:ascii="Calibri" w:hAnsi="Calibri"/>
        </w:rPr>
        <w:t xml:space="preserve"> </w:t>
      </w:r>
    </w:p>
    <w:p w14:paraId="656BA7A8" w14:textId="77777777" w:rsidR="002C5B64" w:rsidRDefault="002C5B64" w:rsidP="000F537A">
      <w:pPr>
        <w:rPr>
          <w:rFonts w:ascii="Calibri" w:hAnsi="Calibri"/>
        </w:rPr>
      </w:pPr>
    </w:p>
    <w:p w14:paraId="7BE8E460" w14:textId="5CF73326" w:rsidR="00D83FFB" w:rsidRDefault="00033AE3" w:rsidP="000F537A">
      <w:pPr>
        <w:rPr>
          <w:rFonts w:ascii="Calibri" w:hAnsi="Calibri"/>
        </w:rPr>
      </w:pPr>
      <w:r w:rsidRPr="008507B0">
        <w:rPr>
          <w:rFonts w:ascii="Calibri" w:hAnsi="Calibri"/>
          <w:i/>
        </w:rPr>
        <w:t>Sve primedbe i sugestije recenzenata i urednika su usvojene i korigovane sem onih za koje je dole naznačeno, uz obrazloženj</w:t>
      </w:r>
      <w:r>
        <w:rPr>
          <w:rFonts w:ascii="Calibri" w:hAnsi="Calibri"/>
        </w:rPr>
        <w:t xml:space="preserve">e. </w:t>
      </w:r>
    </w:p>
    <w:p w14:paraId="06F05275" w14:textId="3F38F1A1" w:rsidR="0049167B" w:rsidRPr="0049167B" w:rsidRDefault="0049167B" w:rsidP="0049167B">
      <w:pPr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A g</w:t>
      </w:r>
      <w:r w:rsidRPr="0049167B">
        <w:rPr>
          <w:rFonts w:ascii="Calibri" w:hAnsi="Calibri"/>
          <w:color w:val="000099"/>
        </w:rPr>
        <w:t xml:space="preserve">de </w:t>
      </w:r>
      <w:r w:rsidR="00AF3E89">
        <w:rPr>
          <w:rFonts w:ascii="Calibri" w:hAnsi="Calibri"/>
          <w:color w:val="000099"/>
        </w:rPr>
        <w:t>cu</w:t>
      </w:r>
      <w:r>
        <w:rPr>
          <w:rFonts w:ascii="Calibri" w:hAnsi="Calibri"/>
          <w:color w:val="000099"/>
        </w:rPr>
        <w:t xml:space="preserve"> odgovor</w:t>
      </w:r>
      <w:r w:rsidR="00AF3E89">
        <w:rPr>
          <w:rFonts w:ascii="Calibri" w:hAnsi="Calibri"/>
          <w:color w:val="000099"/>
        </w:rPr>
        <w:t>i</w:t>
      </w:r>
      <w:r>
        <w:rPr>
          <w:rFonts w:ascii="Calibri" w:hAnsi="Calibri"/>
          <w:color w:val="000099"/>
        </w:rPr>
        <w:t xml:space="preserve"> na </w:t>
      </w:r>
      <w:r w:rsidR="003053C5">
        <w:rPr>
          <w:rFonts w:ascii="Calibri" w:hAnsi="Calibri"/>
          <w:color w:val="000099"/>
        </w:rPr>
        <w:t>komentar</w:t>
      </w:r>
      <w:r w:rsidR="00AF3E89">
        <w:rPr>
          <w:rFonts w:ascii="Calibri" w:hAnsi="Calibri"/>
          <w:color w:val="000099"/>
        </w:rPr>
        <w:t>e</w:t>
      </w:r>
      <w:r>
        <w:rPr>
          <w:rFonts w:ascii="Calibri" w:hAnsi="Calibri"/>
          <w:color w:val="000099"/>
        </w:rPr>
        <w:t xml:space="preserve"> Grgura?</w:t>
      </w:r>
    </w:p>
    <w:p w14:paraId="699CBCBA" w14:textId="38EC190F" w:rsidR="0049167B" w:rsidRPr="00AF3E89" w:rsidRDefault="003053C5" w:rsidP="0049167B">
      <w:pPr>
        <w:rPr>
          <w:rFonts w:ascii="Calibri" w:hAnsi="Calibri"/>
          <w:i/>
          <w:color w:val="006666"/>
        </w:rPr>
      </w:pPr>
      <w:r w:rsidRPr="00AF3E89">
        <w:rPr>
          <w:rFonts w:ascii="Calibri" w:hAnsi="Calibri"/>
          <w:i/>
          <w:color w:val="006666"/>
        </w:rPr>
        <w:t>Страна 4, редови 72-74:...</w:t>
      </w:r>
      <w:r w:rsidR="0049167B" w:rsidRPr="00AF3E89">
        <w:rPr>
          <w:rFonts w:ascii="Calibri" w:hAnsi="Calibri"/>
          <w:i/>
          <w:color w:val="006666"/>
        </w:rPr>
        <w:t>Ове две реченице су у несагласности, да ли су Аутори мислили “испоручити велику количину снаге”?</w:t>
      </w:r>
    </w:p>
    <w:p w14:paraId="6445668F" w14:textId="77777777" w:rsidR="00AF3E89" w:rsidRPr="00AF3E89" w:rsidRDefault="00AF3E89" w:rsidP="00AF3E89">
      <w:pPr>
        <w:rPr>
          <w:rFonts w:ascii="Calibri" w:hAnsi="Calibri"/>
          <w:i/>
          <w:color w:val="006666"/>
        </w:rPr>
      </w:pPr>
      <w:r w:rsidRPr="00AF3E89">
        <w:rPr>
          <w:rFonts w:ascii="Calibri" w:hAnsi="Calibri"/>
          <w:i/>
          <w:color w:val="006666"/>
        </w:rPr>
        <w:t>629 и до 104 S cm-1,   да ли је ово можда S/m</w:t>
      </w:r>
    </w:p>
    <w:p w14:paraId="56A3EBDF" w14:textId="36ED18A6" w:rsidR="0049167B" w:rsidRDefault="003053C5" w:rsidP="002C5B64">
      <w:pPr>
        <w:tabs>
          <w:tab w:val="left" w:pos="870"/>
        </w:tabs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 xml:space="preserve">Grgur nije predložio prihvatanje bez dodatnog pregleda, tako da je neophodno naglasiti </w:t>
      </w:r>
      <w:r w:rsidR="00AF3E89">
        <w:rPr>
          <w:rFonts w:ascii="Calibri" w:hAnsi="Calibri"/>
          <w:color w:val="000099"/>
        </w:rPr>
        <w:t xml:space="preserve">odgovore </w:t>
      </w:r>
      <w:r w:rsidR="00837E6F">
        <w:rPr>
          <w:rFonts w:ascii="Calibri" w:hAnsi="Calibri"/>
          <w:color w:val="000099"/>
        </w:rPr>
        <w:t>autora na komentar</w:t>
      </w:r>
      <w:r w:rsidR="00AF3E89">
        <w:rPr>
          <w:rFonts w:ascii="Calibri" w:hAnsi="Calibri"/>
          <w:color w:val="000099"/>
        </w:rPr>
        <w:t>e</w:t>
      </w:r>
      <w:r w:rsidR="00837E6F">
        <w:rPr>
          <w:rFonts w:ascii="Calibri" w:hAnsi="Calibri"/>
          <w:color w:val="000099"/>
        </w:rPr>
        <w:t xml:space="preserve"> recenzenta</w:t>
      </w:r>
      <w:r>
        <w:rPr>
          <w:rFonts w:ascii="Calibri" w:hAnsi="Calibri"/>
          <w:color w:val="000099"/>
        </w:rPr>
        <w:t xml:space="preserve">. Pretpostavljam da će </w:t>
      </w:r>
      <w:r w:rsidR="00837E6F">
        <w:rPr>
          <w:rFonts w:ascii="Calibri" w:hAnsi="Calibri"/>
          <w:color w:val="000099"/>
        </w:rPr>
        <w:t>po</w:t>
      </w:r>
      <w:r>
        <w:rPr>
          <w:rFonts w:ascii="Calibri" w:hAnsi="Calibri"/>
          <w:color w:val="000099"/>
        </w:rPr>
        <w:t>gledati šta je i kako korigovano.</w:t>
      </w:r>
    </w:p>
    <w:p w14:paraId="5F35A778" w14:textId="3A173E00" w:rsidR="003053C5" w:rsidRPr="00D02F01" w:rsidRDefault="00D02F01" w:rsidP="000F537A">
      <w:pPr>
        <w:rPr>
          <w:rFonts w:ascii="Calibri" w:hAnsi="Calibri"/>
          <w:color w:val="C00000"/>
        </w:rPr>
      </w:pPr>
      <w:r w:rsidRPr="00D02F01">
        <w:rPr>
          <w:rFonts w:ascii="Calibri" w:hAnsi="Calibri"/>
          <w:color w:val="C00000"/>
        </w:rPr>
        <w:t>Usvojeno i korigovano, recenzen</w:t>
      </w:r>
      <w:r>
        <w:rPr>
          <w:rFonts w:ascii="Calibri" w:hAnsi="Calibri"/>
          <w:color w:val="C00000"/>
        </w:rPr>
        <w:t>t</w:t>
      </w:r>
      <w:r w:rsidRPr="00D02F01">
        <w:rPr>
          <w:rFonts w:ascii="Calibri" w:hAnsi="Calibri"/>
          <w:color w:val="C00000"/>
        </w:rPr>
        <w:t xml:space="preserve"> je bio u pravu</w:t>
      </w:r>
    </w:p>
    <w:p w14:paraId="7C971C80" w14:textId="28CCF8B9" w:rsidR="00033AE3" w:rsidRPr="00D83FFB" w:rsidRDefault="00033AE3" w:rsidP="000F537A">
      <w:pPr>
        <w:rPr>
          <w:rFonts w:ascii="Calibri" w:hAnsi="Calibri"/>
        </w:rPr>
      </w:pPr>
      <w:r w:rsidRPr="003053C5">
        <w:rPr>
          <w:rFonts w:ascii="Calibri" w:hAnsi="Calibri"/>
          <w:i/>
        </w:rPr>
        <w:t>Zahtev jednog od recenzenata da se navede literatura iz koje je preuzeta slika 4 nije moguće ispuniti. U pitanju je šematski prikaz koji se u istom ili sličnom obliku pojavljuje u mnogim udžbenicima i literaturnim izvorima, a slika koja se nalazi u rukopisu zasnovana je na nekima od njih, ali značajno drugačija i nije preuzeta iz literature, u ovakvom obliku ne postoji u literaturi.</w:t>
      </w:r>
    </w:p>
    <w:p w14:paraId="3EF1428A" w14:textId="500F0D94" w:rsidR="00D957B1" w:rsidRDefault="003053C5" w:rsidP="000F537A">
      <w:pPr>
        <w:rPr>
          <w:rFonts w:ascii="Calibri" w:hAnsi="Calibri"/>
          <w:color w:val="000099"/>
        </w:rPr>
      </w:pPr>
      <w:r w:rsidRPr="003053C5">
        <w:rPr>
          <w:rFonts w:ascii="Calibri" w:hAnsi="Calibri"/>
          <w:color w:val="000099"/>
        </w:rPr>
        <w:t xml:space="preserve">Ja bih </w:t>
      </w:r>
      <w:r>
        <w:rPr>
          <w:rFonts w:ascii="Calibri" w:hAnsi="Calibri"/>
          <w:color w:val="000099"/>
        </w:rPr>
        <w:t>predložila da se ispoštuje recenzentov zahtev. Tako što bi u naslovu slike naglasila da je shema napravljena prema litetaturi, uz neki termin prilagođena ili u saglasnosti ili modifikovana, kako god predložite i navela već navedene reference u tekstu.</w:t>
      </w:r>
      <w:r w:rsidR="00AF3E89">
        <w:rPr>
          <w:rFonts w:ascii="Calibri" w:hAnsi="Calibri"/>
          <w:color w:val="000099"/>
        </w:rPr>
        <w:t xml:space="preserve"> Pošto se ne radi o originalnoj već modifikovanoj onda </w:t>
      </w:r>
      <w:r w:rsidR="00D957B1">
        <w:rPr>
          <w:rFonts w:ascii="Calibri" w:hAnsi="Calibri"/>
          <w:color w:val="000099"/>
        </w:rPr>
        <w:t xml:space="preserve">mislim da </w:t>
      </w:r>
      <w:r w:rsidR="00AF3E89">
        <w:rPr>
          <w:rFonts w:ascii="Calibri" w:hAnsi="Calibri"/>
          <w:color w:val="000099"/>
        </w:rPr>
        <w:t>ne bi bilo potrebe da se traži odobrenje za</w:t>
      </w:r>
      <w:r w:rsidR="00D957B1">
        <w:rPr>
          <w:rFonts w:ascii="Calibri" w:hAnsi="Calibri"/>
          <w:color w:val="000099"/>
        </w:rPr>
        <w:t xml:space="preserve"> publikovanje.  Da li je potrebna dozvola za Sl. 5 ja ne znam, vidite sa Bojanom.</w:t>
      </w:r>
    </w:p>
    <w:p w14:paraId="6C88D3B5" w14:textId="7EF677DE" w:rsidR="00D02F01" w:rsidRDefault="00D02F01" w:rsidP="000F537A">
      <w:pPr>
        <w:rPr>
          <w:rFonts w:ascii="Calibri" w:hAnsi="Calibri"/>
          <w:color w:val="C00000"/>
        </w:rPr>
      </w:pPr>
      <w:r w:rsidRPr="00D02F01">
        <w:rPr>
          <w:rFonts w:ascii="Calibri" w:hAnsi="Calibri"/>
          <w:color w:val="C00000"/>
        </w:rPr>
        <w:t xml:space="preserve">Iskreno, za jednu ovako uobičajenu, udžbeničku šemu ne vidim razloga za dodatna objašnjenja, ako bi bili dosledni morao bih da navedem bar 15-20 referenci u kojima se pojavljuje slična šema, pri čemu ni u jednoj nije navedena literatura iz koje je preuzeta osnova - definitivno u pitanju su modifikacije iste šeme. </w:t>
      </w:r>
      <w:r>
        <w:rPr>
          <w:rFonts w:ascii="Calibri" w:hAnsi="Calibri"/>
          <w:color w:val="C00000"/>
        </w:rPr>
        <w:t xml:space="preserve">Uz to, nije u pitanju autorsko delo veš šematski prikaz. </w:t>
      </w:r>
      <w:r w:rsidR="0016481B">
        <w:rPr>
          <w:rFonts w:ascii="Calibri" w:hAnsi="Calibri"/>
          <w:color w:val="C00000"/>
        </w:rPr>
        <w:t xml:space="preserve">No da bi izbegli bilo kakve nesporazume, napravio sam potpuno novu sliku na osnovu sopstvenog znanja, mada elektrohemijski </w:t>
      </w:r>
      <w:proofErr w:type="spellStart"/>
      <w:r w:rsidR="0016481B">
        <w:rPr>
          <w:rFonts w:ascii="Calibri" w:hAnsi="Calibri"/>
          <w:color w:val="C00000"/>
        </w:rPr>
        <w:t>dvosloj</w:t>
      </w:r>
      <w:proofErr w:type="spellEnd"/>
      <w:r w:rsidR="0016481B">
        <w:rPr>
          <w:rFonts w:ascii="Calibri" w:hAnsi="Calibri"/>
          <w:color w:val="C00000"/>
        </w:rPr>
        <w:t xml:space="preserve"> je elektrohemijski </w:t>
      </w:r>
      <w:proofErr w:type="spellStart"/>
      <w:r w:rsidR="0016481B">
        <w:rPr>
          <w:rFonts w:ascii="Calibri" w:hAnsi="Calibri"/>
          <w:color w:val="C00000"/>
        </w:rPr>
        <w:t>dvosloj</w:t>
      </w:r>
      <w:proofErr w:type="spellEnd"/>
      <w:r w:rsidR="0016481B">
        <w:rPr>
          <w:rFonts w:ascii="Calibri" w:hAnsi="Calibri"/>
          <w:color w:val="C00000"/>
        </w:rPr>
        <w:t xml:space="preserve"> pa ona ipak liči na slike iz literature.</w:t>
      </w:r>
    </w:p>
    <w:p w14:paraId="50617729" w14:textId="3A8450E1" w:rsidR="00A8540E" w:rsidRPr="00D02F01" w:rsidRDefault="00A8540E" w:rsidP="000F537A">
      <w:pPr>
        <w:rPr>
          <w:rFonts w:ascii="Calibri" w:hAnsi="Calibri"/>
          <w:color w:val="C00000"/>
        </w:rPr>
      </w:pPr>
      <w:proofErr w:type="spellStart"/>
      <w:r>
        <w:rPr>
          <w:rFonts w:ascii="Calibri" w:hAnsi="Calibri"/>
          <w:color w:val="C00000"/>
        </w:rPr>
        <w:lastRenderedPageBreak/>
        <w:t>Copyright</w:t>
      </w:r>
      <w:proofErr w:type="spellEnd"/>
      <w:r>
        <w:rPr>
          <w:rFonts w:ascii="Calibri" w:hAnsi="Calibri"/>
          <w:color w:val="C00000"/>
        </w:rPr>
        <w:t xml:space="preserve"> za sliku 5 je </w:t>
      </w:r>
      <w:proofErr w:type="spellStart"/>
      <w:r>
        <w:rPr>
          <w:rFonts w:ascii="Calibri" w:hAnsi="Calibri"/>
          <w:color w:val="C00000"/>
        </w:rPr>
        <w:t>uploadovan</w:t>
      </w:r>
      <w:proofErr w:type="spellEnd"/>
      <w:r>
        <w:rPr>
          <w:rFonts w:ascii="Calibri" w:hAnsi="Calibri"/>
          <w:color w:val="C00000"/>
        </w:rPr>
        <w:t xml:space="preserve"> u sistem</w:t>
      </w:r>
      <w:bookmarkStart w:id="0" w:name="_GoBack"/>
      <w:bookmarkEnd w:id="0"/>
    </w:p>
    <w:p w14:paraId="769B9FE4" w14:textId="759FF9CC" w:rsidR="00D83FFB" w:rsidRDefault="003053C5" w:rsidP="000F537A">
      <w:pPr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 xml:space="preserve"> Kada sam nakon tvog komentara pogledala </w:t>
      </w:r>
      <w:r w:rsidR="00D957B1">
        <w:rPr>
          <w:rFonts w:ascii="Calibri" w:hAnsi="Calibri"/>
          <w:color w:val="000099"/>
        </w:rPr>
        <w:t xml:space="preserve">sliku 4 </w:t>
      </w:r>
      <w:r>
        <w:rPr>
          <w:rFonts w:ascii="Calibri" w:hAnsi="Calibri"/>
          <w:color w:val="000099"/>
        </w:rPr>
        <w:t xml:space="preserve">primetila sam da je tekst </w:t>
      </w:r>
      <w:r w:rsidR="000E01A0">
        <w:rPr>
          <w:rFonts w:ascii="Calibri" w:hAnsi="Calibri"/>
          <w:color w:val="000099"/>
          <w:lang w:val="en-US"/>
        </w:rPr>
        <w:t>“</w:t>
      </w:r>
      <w:r w:rsidR="000E01A0">
        <w:rPr>
          <w:rFonts w:ascii="Calibri" w:hAnsi="Calibri"/>
          <w:color w:val="000099"/>
          <w:lang w:val="sr-Cyrl-RS"/>
        </w:rPr>
        <w:t>позитивно наелектрисана површина</w:t>
      </w:r>
      <w:r w:rsidR="000E01A0">
        <w:rPr>
          <w:rFonts w:ascii="Calibri" w:hAnsi="Calibri"/>
          <w:color w:val="000099"/>
          <w:lang w:val="en-US"/>
        </w:rPr>
        <w:t>”</w:t>
      </w:r>
      <w:r>
        <w:rPr>
          <w:rFonts w:ascii="Calibri" w:hAnsi="Calibri"/>
          <w:color w:val="000099"/>
        </w:rPr>
        <w:t xml:space="preserve"> </w:t>
      </w:r>
      <w:r w:rsidR="000E01A0">
        <w:rPr>
          <w:rFonts w:ascii="Calibri" w:hAnsi="Calibri"/>
          <w:color w:val="000099"/>
        </w:rPr>
        <w:t>zarotiran za 180° u odnosu na tekst na Y osama na ostalim slikama. Meni se to lično ne dopada, ali izbor je svakako na vama.</w:t>
      </w:r>
    </w:p>
    <w:p w14:paraId="153EF854" w14:textId="648E665E" w:rsidR="00D02F01" w:rsidRPr="00D02F01" w:rsidRDefault="00D02F01" w:rsidP="000F537A">
      <w:pPr>
        <w:rPr>
          <w:rFonts w:ascii="Calibri" w:hAnsi="Calibri"/>
          <w:color w:val="C00000"/>
        </w:rPr>
      </w:pPr>
      <w:r w:rsidRPr="00D02F01">
        <w:rPr>
          <w:rFonts w:ascii="Calibri" w:hAnsi="Calibri"/>
          <w:color w:val="C00000"/>
        </w:rPr>
        <w:t xml:space="preserve">Mislim da se radi o nebitnom detalju, u pitanju nije y-osa veš šematski prikaz elektrode, </w:t>
      </w:r>
      <w:r w:rsidR="0016481B">
        <w:rPr>
          <w:rFonts w:ascii="Calibri" w:hAnsi="Calibri"/>
          <w:color w:val="C00000"/>
        </w:rPr>
        <w:t xml:space="preserve">ali kako sam pravio novu sliku, i to sam </w:t>
      </w:r>
      <w:proofErr w:type="spellStart"/>
      <w:r w:rsidR="0016481B">
        <w:rPr>
          <w:rFonts w:ascii="Calibri" w:hAnsi="Calibri"/>
          <w:color w:val="C00000"/>
        </w:rPr>
        <w:t>kprigovao</w:t>
      </w:r>
      <w:proofErr w:type="spellEnd"/>
    </w:p>
    <w:p w14:paraId="2AFEA7B1" w14:textId="77777777" w:rsidR="00F94AFF" w:rsidRPr="00033AE3" w:rsidRDefault="000F537A" w:rsidP="00F94AFF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F94AFF" w:rsidRPr="00033AE3">
        <w:rPr>
          <w:rFonts w:ascii="Calibri" w:hAnsi="Calibri"/>
          <w:i/>
        </w:rPr>
        <w:t>248: „</w:t>
      </w:r>
      <w:r w:rsidR="00F94AFF" w:rsidRPr="00033AE3">
        <w:rPr>
          <w:rStyle w:val="fontstyle01"/>
          <w:i/>
        </w:rPr>
        <w:t>концентрација од 0,2 М довољна</w:t>
      </w:r>
      <w:r w:rsidR="00F94AFF" w:rsidRPr="00033AE3">
        <w:rPr>
          <w:rFonts w:ascii="Calibri" w:hAnsi="Calibri"/>
          <w:i/>
        </w:rPr>
        <w:t xml:space="preserve">“, </w:t>
      </w:r>
      <w:r w:rsidR="009D54FA" w:rsidRPr="00033AE3">
        <w:rPr>
          <w:rFonts w:ascii="Calibri" w:hAnsi="Calibri"/>
          <w:i/>
        </w:rPr>
        <w:t>нe пoмињe сe o кaквoм eлeктрoлиту сe рaди нити штa je рaствoрнa супстaнцa. Teк у другoм пaсусу сe нaвoдe рaствaрaчи и рaствoрнe супстaнцe, пa би билo лoгичнo дa oвa рeчeницa будe нaкoн дeфинисaњa eлeктрoлитa</w:t>
      </w:r>
      <w:r w:rsidR="00704E14" w:rsidRPr="00033AE3">
        <w:rPr>
          <w:rFonts w:ascii="Calibri" w:hAnsi="Calibri"/>
          <w:i/>
        </w:rPr>
        <w:t>;</w:t>
      </w:r>
    </w:p>
    <w:p w14:paraId="0673F9FC" w14:textId="77777777" w:rsidR="00956A7B" w:rsidRDefault="007B1C85" w:rsidP="00F94AFF">
      <w:pPr>
        <w:rPr>
          <w:rFonts w:ascii="Calibri" w:hAnsi="Calibri"/>
          <w:i/>
          <w:color w:val="FF0000"/>
        </w:rPr>
      </w:pPr>
      <w:r w:rsidRPr="00033AE3">
        <w:rPr>
          <w:rFonts w:ascii="Calibri" w:hAnsi="Calibri"/>
          <w:i/>
          <w:color w:val="FF0000"/>
          <w:lang w:val="sr-Cyrl-RS"/>
        </w:rPr>
        <w:t>Ради се о концентрацији генерално, не о конкретном електролити, што се види из текста целог пасуса.</w:t>
      </w:r>
    </w:p>
    <w:p w14:paraId="297E7F11" w14:textId="73788452" w:rsidR="000E01A0" w:rsidRDefault="000E01A0" w:rsidP="00F94AFF">
      <w:pPr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Pretpostavljam da ste se već dogovorili na ovu temu.</w:t>
      </w:r>
      <w:r w:rsidR="0016481B">
        <w:rPr>
          <w:rFonts w:ascii="Calibri" w:hAnsi="Calibri"/>
          <w:color w:val="000099"/>
        </w:rPr>
        <w:t xml:space="preserve"> </w:t>
      </w:r>
    </w:p>
    <w:p w14:paraId="71794448" w14:textId="1A060F60" w:rsidR="0016481B" w:rsidRPr="000E01A0" w:rsidRDefault="0016481B" w:rsidP="00F94AFF">
      <w:pPr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Zaista ne znam šta bih mogao promeniti, ako postoji konkretna sugestija rado ću je usvojiti.</w:t>
      </w:r>
    </w:p>
    <w:p w14:paraId="2A49F35E" w14:textId="77777777" w:rsidR="00704E14" w:rsidRPr="00033AE3" w:rsidRDefault="000F537A" w:rsidP="00F94AFF">
      <w:pPr>
        <w:rPr>
          <w:rStyle w:val="fontstyle01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704E14" w:rsidRPr="00033AE3">
        <w:rPr>
          <w:rFonts w:ascii="Calibri" w:hAnsi="Calibri"/>
          <w:i/>
        </w:rPr>
        <w:t>272: „</w:t>
      </w:r>
      <w:r w:rsidR="00704E14" w:rsidRPr="00033AE3">
        <w:rPr>
          <w:rStyle w:val="fontstyle01"/>
          <w:b/>
          <w:i/>
          <w:u w:val="single"/>
        </w:rPr>
        <w:t>татра</w:t>
      </w:r>
      <w:r w:rsidR="00704E14" w:rsidRPr="00033AE3">
        <w:rPr>
          <w:rStyle w:val="fontstyle01"/>
          <w:i/>
        </w:rPr>
        <w:t>флуороборати (</w:t>
      </w:r>
      <w:r w:rsidR="00704E14" w:rsidRPr="00033AE3">
        <w:rPr>
          <w:rStyle w:val="fontstyle21"/>
          <w:rFonts w:ascii="Calibri" w:hAnsi="Calibri"/>
        </w:rPr>
        <w:t xml:space="preserve">нпр. </w:t>
      </w:r>
      <w:r w:rsidR="00704E14" w:rsidRPr="00033AE3">
        <w:rPr>
          <w:rStyle w:val="fontstyle01"/>
          <w:i/>
        </w:rPr>
        <w:t xml:space="preserve">тетраетиленамонијум или триетилметиламонијум)“ </w:t>
      </w:r>
      <w:r w:rsidR="009D54FA" w:rsidRPr="00033AE3">
        <w:rPr>
          <w:rStyle w:val="fontstyle01"/>
          <w:i/>
          <w:lang w:val="sr-Cyrl-RS"/>
        </w:rPr>
        <w:t xml:space="preserve">да ли је </w:t>
      </w:r>
      <w:r w:rsidR="00704E14" w:rsidRPr="00033AE3">
        <w:rPr>
          <w:rStyle w:val="fontstyle01"/>
          <w:i/>
        </w:rPr>
        <w:t xml:space="preserve"> </w:t>
      </w:r>
      <w:r w:rsidR="00A9032F" w:rsidRPr="00033AE3">
        <w:rPr>
          <w:rStyle w:val="fontstyle01"/>
          <w:i/>
          <w:lang w:val="sr-Cyrl-RS"/>
        </w:rPr>
        <w:t>татра</w:t>
      </w:r>
      <w:r w:rsidR="00704E14" w:rsidRPr="00033AE3">
        <w:rPr>
          <w:rStyle w:val="fontstyle01"/>
          <w:i/>
        </w:rPr>
        <w:t xml:space="preserve">флуороборат </w:t>
      </w:r>
      <w:r w:rsidR="009D54FA" w:rsidRPr="00033AE3">
        <w:rPr>
          <w:rStyle w:val="fontstyle01"/>
          <w:i/>
          <w:lang w:val="sr-Cyrl-RS"/>
        </w:rPr>
        <w:t>или тетра</w:t>
      </w:r>
      <w:r w:rsidR="00704E14" w:rsidRPr="00033AE3">
        <w:rPr>
          <w:rStyle w:val="fontstyle01"/>
          <w:i/>
        </w:rPr>
        <w:t xml:space="preserve">флуороборат? </w:t>
      </w:r>
      <w:r w:rsidR="009D54FA" w:rsidRPr="00033AE3">
        <w:rPr>
          <w:rStyle w:val="fontstyle01"/>
          <w:i/>
          <w:lang w:val="sr-Cyrl-RS"/>
        </w:rPr>
        <w:t>Н</w:t>
      </w:r>
      <w:r w:rsidR="009D54FA" w:rsidRPr="00033AE3">
        <w:rPr>
          <w:rStyle w:val="fontstyle01"/>
          <w:i/>
        </w:rPr>
        <w:t>aзив</w:t>
      </w:r>
      <w:r w:rsidR="009D54FA" w:rsidRPr="00033AE3">
        <w:rPr>
          <w:rStyle w:val="fontstyle01"/>
          <w:i/>
          <w:lang w:val="sr-Cyrl-RS"/>
        </w:rPr>
        <w:t>и</w:t>
      </w:r>
      <w:r w:rsidR="009D54FA" w:rsidRPr="00033AE3">
        <w:rPr>
          <w:rStyle w:val="fontstyle01"/>
          <w:i/>
        </w:rPr>
        <w:t xml:space="preserve"> jeдињeњa у зaгрaди </w:t>
      </w:r>
      <w:r w:rsidR="009D54FA" w:rsidRPr="00033AE3">
        <w:rPr>
          <w:rStyle w:val="fontstyle01"/>
          <w:i/>
          <w:lang w:val="sr-Cyrl-RS"/>
        </w:rPr>
        <w:t xml:space="preserve"> </w:t>
      </w:r>
      <w:r w:rsidR="009D54FA" w:rsidRPr="00033AE3">
        <w:rPr>
          <w:rStyle w:val="fontstyle01"/>
          <w:i/>
        </w:rPr>
        <w:t>су нeкoмплeтни</w:t>
      </w:r>
      <w:r w:rsidR="009D54FA" w:rsidRPr="00033AE3">
        <w:rPr>
          <w:rStyle w:val="fontstyle01"/>
          <w:i/>
          <w:lang w:val="sr-Cyrl-RS"/>
        </w:rPr>
        <w:t>,</w:t>
      </w:r>
      <w:r w:rsidR="009D54FA" w:rsidRPr="00033AE3">
        <w:rPr>
          <w:rStyle w:val="fontstyle01"/>
          <w:i/>
        </w:rPr>
        <w:t xml:space="preserve"> нeдoстaje a</w:t>
      </w:r>
      <w:r w:rsidR="009D54FA" w:rsidRPr="00033AE3">
        <w:rPr>
          <w:rStyle w:val="fontstyle01"/>
          <w:i/>
          <w:lang w:val="sr-Cyrl-RS"/>
        </w:rPr>
        <w:t>нј</w:t>
      </w:r>
      <w:r w:rsidR="009D54FA" w:rsidRPr="00033AE3">
        <w:rPr>
          <w:rStyle w:val="fontstyle01"/>
          <w:i/>
        </w:rPr>
        <w:t>oнски нaстaвaк</w:t>
      </w:r>
      <w:r w:rsidR="00704E14" w:rsidRPr="00033AE3">
        <w:rPr>
          <w:rStyle w:val="fontstyle01"/>
          <w:i/>
        </w:rPr>
        <w:t>.</w:t>
      </w:r>
    </w:p>
    <w:p w14:paraId="720A272D" w14:textId="77777777" w:rsidR="007B1C85" w:rsidRDefault="007B1C85" w:rsidP="00F94AFF">
      <w:pPr>
        <w:rPr>
          <w:rFonts w:ascii="Calibri" w:hAnsi="Calibri"/>
          <w:i/>
          <w:color w:val="FF0000"/>
        </w:rPr>
      </w:pPr>
      <w:r w:rsidRPr="00033AE3">
        <w:rPr>
          <w:rFonts w:ascii="Calibri" w:hAnsi="Calibri"/>
          <w:i/>
          <w:color w:val="FF0000"/>
          <w:lang w:val="sr-Cyrl-RS"/>
        </w:rPr>
        <w:t>Јонски наставак може бити различит, зато су дати само овакви називи, као групе, врсте једињења. Наводе се типови, не конкретна једињења</w:t>
      </w:r>
    </w:p>
    <w:p w14:paraId="31014BE3" w14:textId="0918327A" w:rsidR="000E01A0" w:rsidRDefault="000E01A0" w:rsidP="00F94AFF">
      <w:pPr>
        <w:rPr>
          <w:rStyle w:val="fontstyle01"/>
          <w:i/>
          <w:color w:val="000099"/>
        </w:rPr>
      </w:pPr>
      <w:r w:rsidRPr="000E01A0">
        <w:rPr>
          <w:rFonts w:ascii="Calibri" w:hAnsi="Calibri"/>
          <w:color w:val="000099"/>
        </w:rPr>
        <w:t>Da</w:t>
      </w:r>
      <w:r>
        <w:rPr>
          <w:rFonts w:ascii="Calibri" w:hAnsi="Calibri"/>
        </w:rPr>
        <w:t xml:space="preserve"> </w:t>
      </w:r>
      <w:r w:rsidRPr="000E01A0">
        <w:rPr>
          <w:rFonts w:ascii="Calibri" w:hAnsi="Calibri"/>
          <w:color w:val="000099"/>
        </w:rPr>
        <w:t xml:space="preserve">li je </w:t>
      </w:r>
      <w:r w:rsidRPr="000E01A0">
        <w:rPr>
          <w:rStyle w:val="fontstyle01"/>
          <w:color w:val="000099"/>
        </w:rPr>
        <w:t>tatra korektno?</w:t>
      </w:r>
      <w:r>
        <w:rPr>
          <w:rStyle w:val="fontstyle01"/>
          <w:color w:val="000099"/>
        </w:rPr>
        <w:t xml:space="preserve"> </w:t>
      </w:r>
      <w:r w:rsidR="0016481B" w:rsidRPr="0016481B">
        <w:rPr>
          <w:rStyle w:val="fontstyle01"/>
          <w:color w:val="C00000"/>
        </w:rPr>
        <w:t xml:space="preserve">Nije, greška u kucanju, ispravljeno. </w:t>
      </w:r>
      <w:r>
        <w:rPr>
          <w:rStyle w:val="fontstyle01"/>
          <w:color w:val="000099"/>
        </w:rPr>
        <w:t xml:space="preserve">U </w:t>
      </w:r>
      <w:proofErr w:type="spellStart"/>
      <w:r>
        <w:rPr>
          <w:rStyle w:val="fontstyle01"/>
          <w:color w:val="000099"/>
        </w:rPr>
        <w:t>nazivim</w:t>
      </w:r>
      <w:proofErr w:type="spellEnd"/>
      <w:r>
        <w:rPr>
          <w:rStyle w:val="fontstyle01"/>
          <w:color w:val="000099"/>
        </w:rPr>
        <w:t xml:space="preserve"> jedinjenja na srpskom stavlja se crtica između anjona i katjon, tako da mislim da bi umesto </w:t>
      </w:r>
      <w:r w:rsidRPr="000E01A0">
        <w:rPr>
          <w:rStyle w:val="fontstyle01"/>
          <w:b/>
          <w:color w:val="000099"/>
          <w:u w:val="single"/>
        </w:rPr>
        <w:t xml:space="preserve"> </w:t>
      </w:r>
      <w:r w:rsidRPr="000E01A0">
        <w:rPr>
          <w:rStyle w:val="fontstyle01"/>
          <w:b/>
          <w:i/>
          <w:u w:val="single"/>
        </w:rPr>
        <w:t xml:space="preserve"> </w:t>
      </w:r>
      <w:r w:rsidRPr="00033AE3">
        <w:rPr>
          <w:rStyle w:val="fontstyle01"/>
          <w:b/>
          <w:i/>
          <w:u w:val="single"/>
        </w:rPr>
        <w:t>татра</w:t>
      </w:r>
      <w:r w:rsidRPr="00033AE3">
        <w:rPr>
          <w:rStyle w:val="fontstyle01"/>
          <w:i/>
        </w:rPr>
        <w:t>флуороборати (</w:t>
      </w:r>
      <w:r w:rsidRPr="00033AE3">
        <w:rPr>
          <w:rStyle w:val="fontstyle21"/>
          <w:rFonts w:ascii="Calibri" w:hAnsi="Calibri"/>
        </w:rPr>
        <w:t xml:space="preserve">нпр. </w:t>
      </w:r>
      <w:r w:rsidRPr="00033AE3">
        <w:rPr>
          <w:rStyle w:val="fontstyle01"/>
          <w:i/>
        </w:rPr>
        <w:t>тетраетиленамонијум или триетилметиламонијум</w:t>
      </w:r>
      <w:r>
        <w:rPr>
          <w:rStyle w:val="fontstyle01"/>
          <w:i/>
        </w:rPr>
        <w:t xml:space="preserve"> </w:t>
      </w:r>
      <w:r>
        <w:rPr>
          <w:rStyle w:val="fontstyle01"/>
          <w:color w:val="000099"/>
        </w:rPr>
        <w:t xml:space="preserve">bilo korektnije </w:t>
      </w:r>
      <w:r w:rsidRPr="00837E6F">
        <w:rPr>
          <w:rStyle w:val="fontstyle01"/>
          <w:i/>
          <w:color w:val="000099"/>
        </w:rPr>
        <w:t xml:space="preserve">татра-флуороборати (kao što su </w:t>
      </w:r>
      <w:r w:rsidRPr="00837E6F">
        <w:rPr>
          <w:rStyle w:val="fontstyle21"/>
          <w:rFonts w:ascii="Calibri" w:hAnsi="Calibri"/>
          <w:color w:val="000099"/>
        </w:rPr>
        <w:t xml:space="preserve">нпр. </w:t>
      </w:r>
      <w:proofErr w:type="spellStart"/>
      <w:r w:rsidR="00837E6F">
        <w:rPr>
          <w:rStyle w:val="fontstyle01"/>
          <w:i/>
          <w:color w:val="000099"/>
        </w:rPr>
        <w:t>тетраетиленамонијум</w:t>
      </w:r>
      <w:proofErr w:type="spellEnd"/>
      <w:r w:rsidRPr="00837E6F">
        <w:rPr>
          <w:rStyle w:val="fontstyle01"/>
          <w:b/>
          <w:i/>
          <w:color w:val="000099"/>
          <w:u w:val="single"/>
        </w:rPr>
        <w:t>-</w:t>
      </w:r>
      <w:r w:rsidRPr="00837E6F">
        <w:rPr>
          <w:rStyle w:val="fontstyle01"/>
          <w:i/>
          <w:color w:val="000099"/>
        </w:rPr>
        <w:t xml:space="preserve"> </w:t>
      </w:r>
      <w:proofErr w:type="spellStart"/>
      <w:r w:rsidRPr="00837E6F">
        <w:rPr>
          <w:rStyle w:val="fontstyle01"/>
          <w:i/>
          <w:color w:val="000099"/>
        </w:rPr>
        <w:t>или</w:t>
      </w:r>
      <w:proofErr w:type="spellEnd"/>
      <w:r w:rsidRPr="00837E6F">
        <w:rPr>
          <w:rStyle w:val="fontstyle01"/>
          <w:i/>
          <w:color w:val="000099"/>
        </w:rPr>
        <w:t xml:space="preserve"> </w:t>
      </w:r>
      <w:proofErr w:type="spellStart"/>
      <w:r w:rsidRPr="00837E6F">
        <w:rPr>
          <w:rStyle w:val="fontstyle01"/>
          <w:i/>
          <w:color w:val="000099"/>
        </w:rPr>
        <w:t>триетилметиламонијум</w:t>
      </w:r>
      <w:proofErr w:type="spellEnd"/>
      <w:r w:rsidRPr="00D957B1">
        <w:rPr>
          <w:rStyle w:val="fontstyle01"/>
          <w:b/>
          <w:i/>
          <w:color w:val="000099"/>
          <w:u w:val="single"/>
        </w:rPr>
        <w:t>-</w:t>
      </w:r>
      <w:r w:rsidRPr="00D957B1">
        <w:rPr>
          <w:rStyle w:val="fontstyle01"/>
          <w:b/>
          <w:i/>
          <w:color w:val="000099"/>
        </w:rPr>
        <w:t xml:space="preserve"> </w:t>
      </w:r>
      <w:r w:rsidR="00837E6F" w:rsidRPr="00837E6F">
        <w:rPr>
          <w:rStyle w:val="fontstyle01"/>
          <w:i/>
          <w:color w:val="000099"/>
        </w:rPr>
        <w:t>soli)</w:t>
      </w:r>
      <w:r w:rsidR="00837E6F">
        <w:rPr>
          <w:rStyle w:val="fontstyle01"/>
          <w:i/>
          <w:color w:val="000099"/>
        </w:rPr>
        <w:t>.</w:t>
      </w:r>
    </w:p>
    <w:p w14:paraId="00553A42" w14:textId="5A92C649" w:rsidR="0016481B" w:rsidRPr="000E01A0" w:rsidRDefault="0016481B" w:rsidP="00F94AFF">
      <w:pPr>
        <w:rPr>
          <w:rFonts w:ascii="Calibri" w:hAnsi="Calibri"/>
          <w:color w:val="000099"/>
          <w:lang w:val="sr-Cyrl-RS"/>
        </w:rPr>
      </w:pPr>
      <w:r>
        <w:rPr>
          <w:rFonts w:ascii="Calibri" w:hAnsi="Calibri"/>
          <w:color w:val="000099"/>
          <w:lang w:val="sr-Cyrl-RS"/>
        </w:rPr>
        <w:t>Усвојено и кориговано (нисам баш фамилијаран, хвала на корекцији)</w:t>
      </w:r>
    </w:p>
    <w:p w14:paraId="377FF95D" w14:textId="0B4D56CD" w:rsidR="00A70BF1" w:rsidRPr="00033AE3" w:rsidRDefault="0099677E">
      <w:pPr>
        <w:rPr>
          <w:rFonts w:ascii="Calibri" w:eastAsia="Times New Roman" w:hAnsi="Calibri" w:cs="Calibri"/>
          <w:i/>
          <w:color w:val="000000"/>
          <w:lang w:val="sr-Cyrl-RS" w:eastAsia="sr-Latn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A70BF1" w:rsidRPr="00033AE3">
        <w:rPr>
          <w:rFonts w:ascii="Calibri" w:hAnsi="Calibri"/>
          <w:i/>
          <w:lang w:val="sr-Cyrl-RS"/>
        </w:rPr>
        <w:t>509</w:t>
      </w:r>
      <w:r w:rsidR="003544F9" w:rsidRPr="00033AE3">
        <w:rPr>
          <w:rFonts w:ascii="Calibri" w:hAnsi="Calibri"/>
          <w:i/>
        </w:rPr>
        <w:t>:</w:t>
      </w:r>
      <w:r w:rsidR="00A70BF1" w:rsidRPr="00033AE3">
        <w:rPr>
          <w:rFonts w:ascii="Calibri" w:hAnsi="Calibri"/>
          <w:i/>
          <w:lang w:val="sr-Cyrl-RS"/>
        </w:rPr>
        <w:t xml:space="preserve"> „</w:t>
      </w:r>
      <w:r w:rsidR="00A70BF1" w:rsidRPr="00033AE3">
        <w:rPr>
          <w:rFonts w:ascii="Calibri" w:eastAsia="Times New Roman" w:hAnsi="Calibri" w:cs="Calibri"/>
          <w:i/>
          <w:color w:val="000000"/>
          <w:lang w:eastAsia="sr-Latn-RS"/>
        </w:rPr>
        <w:t>изворе протона (нпр. јони литијума)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“ – ово није </w:t>
      </w:r>
      <w:r w:rsidR="00931FAF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довољно 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јасно</w:t>
      </w:r>
      <w:r w:rsidR="00931FAF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 и прецизно написано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;</w:t>
      </w:r>
    </w:p>
    <w:p w14:paraId="3107BCC2" w14:textId="15DA79A5" w:rsidR="00A5151B" w:rsidRDefault="00A5151B">
      <w:pPr>
        <w:rPr>
          <w:rFonts w:ascii="Calibri" w:eastAsia="Times New Roman" w:hAnsi="Calibri" w:cs="Calibri"/>
          <w:i/>
          <w:color w:val="FF0000"/>
          <w:lang w:eastAsia="sr-Latn-RS"/>
        </w:rPr>
      </w:pPr>
      <w:r w:rsidRPr="00033AE3">
        <w:rPr>
          <w:rFonts w:ascii="Calibri" w:eastAsia="Times New Roman" w:hAnsi="Calibri" w:cs="Calibri"/>
          <w:i/>
          <w:color w:val="FF0000"/>
          <w:lang w:val="sr-Cyrl-RS" w:eastAsia="sr-Latn-RS"/>
        </w:rPr>
        <w:t xml:space="preserve">Исправљено, </w:t>
      </w:r>
      <w:r w:rsidR="008B161D" w:rsidRPr="00033AE3">
        <w:rPr>
          <w:rFonts w:ascii="Calibri" w:eastAsia="Times New Roman" w:hAnsi="Calibri" w:cs="Calibri"/>
          <w:i/>
          <w:color w:val="FF0000"/>
          <w:lang w:val="sr-Cyrl-RS" w:eastAsia="sr-Latn-RS"/>
        </w:rPr>
        <w:t>јони литијума могу се користити као извори протона</w:t>
      </w:r>
    </w:p>
    <w:p w14:paraId="424F25DF" w14:textId="306287DD" w:rsidR="00837E6F" w:rsidRDefault="00837E6F">
      <w:pPr>
        <w:rPr>
          <w:rFonts w:ascii="Calibri" w:eastAsia="Times New Roman" w:hAnsi="Calibri" w:cs="Calibri"/>
          <w:color w:val="000099"/>
          <w:lang w:eastAsia="sr-Latn-RS"/>
        </w:rPr>
      </w:pPr>
      <w:r w:rsidRPr="00837E6F">
        <w:rPr>
          <w:rFonts w:ascii="Calibri" w:eastAsia="Times New Roman" w:hAnsi="Calibri" w:cs="Calibri"/>
          <w:color w:val="000099"/>
          <w:lang w:eastAsia="sr-Latn-RS"/>
        </w:rPr>
        <w:t xml:space="preserve">Ukoliko ne navedeš koji su to </w:t>
      </w:r>
      <w:r>
        <w:rPr>
          <w:rFonts w:ascii="Calibri" w:eastAsia="Times New Roman" w:hAnsi="Calibri" w:cs="Calibri"/>
          <w:color w:val="000099"/>
          <w:lang w:eastAsia="sr-Latn-RS"/>
        </w:rPr>
        <w:t>joni, da se javno vidi prisustvo H atoma, rečenica je opet po meni nejasna</w:t>
      </w:r>
      <w:r w:rsidR="00AF3E89">
        <w:rPr>
          <w:rFonts w:ascii="Calibri" w:eastAsia="Times New Roman" w:hAnsi="Calibri" w:cs="Calibri"/>
          <w:color w:val="000099"/>
          <w:lang w:eastAsia="sr-Latn-RS"/>
        </w:rPr>
        <w:t>. A i Gavrilov je imao komentar na istu temu</w:t>
      </w:r>
      <w:r>
        <w:rPr>
          <w:rFonts w:ascii="Calibri" w:eastAsia="Times New Roman" w:hAnsi="Calibri" w:cs="Calibri"/>
          <w:color w:val="000099"/>
          <w:lang w:eastAsia="sr-Latn-RS"/>
        </w:rPr>
        <w:t xml:space="preserve">. </w:t>
      </w:r>
    </w:p>
    <w:p w14:paraId="4F02F7D9" w14:textId="4A3EADF1" w:rsidR="0016481B" w:rsidRPr="00B7076D" w:rsidRDefault="0016481B">
      <w:pPr>
        <w:rPr>
          <w:rFonts w:ascii="Calibri" w:eastAsia="Times New Roman" w:hAnsi="Calibri" w:cs="Calibri"/>
          <w:color w:val="C00000"/>
          <w:lang w:eastAsia="sr-Latn-RS"/>
        </w:rPr>
      </w:pP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Proton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ne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znači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</w:t>
      </w:r>
      <w:r w:rsidR="00B7076D" w:rsidRPr="00B7076D">
        <w:rPr>
          <w:rFonts w:ascii="Calibri" w:eastAsia="Times New Roman" w:hAnsi="Calibri" w:cs="Calibri"/>
          <w:color w:val="C00000"/>
          <w:lang w:eastAsia="sr-Latn-RS"/>
        </w:rPr>
        <w:t xml:space="preserve">samo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da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je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u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pitanju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H </w:t>
      </w:r>
      <w:r w:rsidR="00B7076D">
        <w:rPr>
          <w:rFonts w:ascii="Calibri" w:eastAsia="Times New Roman" w:hAnsi="Calibri" w:cs="Calibri"/>
          <w:color w:val="C00000"/>
          <w:lang w:eastAsia="sr-Latn-RS"/>
        </w:rPr>
        <w:t>atoma</w:t>
      </w:r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,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već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pozitivno</w:t>
      </w:r>
      <w:proofErr w:type="spellEnd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 xml:space="preserve"> </w:t>
      </w:r>
      <w:proofErr w:type="spellStart"/>
      <w:r w:rsidRPr="00B7076D">
        <w:rPr>
          <w:rFonts w:ascii="Calibri" w:eastAsia="Times New Roman" w:hAnsi="Calibri" w:cs="Calibri"/>
          <w:color w:val="C00000"/>
          <w:lang w:val="sr-Cyrl-RS" w:eastAsia="sr-Latn-RS"/>
        </w:rPr>
        <w:t>naelektrisa</w:t>
      </w:r>
      <w:proofErr w:type="spellEnd"/>
      <w:r w:rsidR="00B7076D">
        <w:rPr>
          <w:rFonts w:ascii="Calibri" w:eastAsia="Times New Roman" w:hAnsi="Calibri" w:cs="Calibri"/>
          <w:color w:val="C00000"/>
          <w:lang w:eastAsia="sr-Latn-RS"/>
        </w:rPr>
        <w:t>na čestica</w:t>
      </w:r>
      <w:r w:rsidRPr="00B7076D">
        <w:rPr>
          <w:rFonts w:ascii="Calibri" w:eastAsia="Times New Roman" w:hAnsi="Calibri" w:cs="Calibri"/>
          <w:color w:val="C00000"/>
          <w:lang w:eastAsia="sr-Latn-RS"/>
        </w:rPr>
        <w:t xml:space="preserve">, dakle ako kažemo npr. Li joni, </w:t>
      </w:r>
      <w:r w:rsidR="00B7076D" w:rsidRPr="00B7076D">
        <w:rPr>
          <w:rFonts w:ascii="Calibri" w:eastAsia="Times New Roman" w:hAnsi="Calibri" w:cs="Calibri"/>
          <w:color w:val="C00000"/>
          <w:lang w:eastAsia="sr-Latn-RS"/>
        </w:rPr>
        <w:t xml:space="preserve">misli se da oni </w:t>
      </w:r>
      <w:r w:rsidRPr="00B7076D">
        <w:rPr>
          <w:rFonts w:ascii="Calibri" w:eastAsia="Times New Roman" w:hAnsi="Calibri" w:cs="Calibri"/>
          <w:color w:val="C00000"/>
          <w:lang w:eastAsia="sr-Latn-RS"/>
        </w:rPr>
        <w:t xml:space="preserve">mogu biti izvor pozitivno </w:t>
      </w:r>
      <w:proofErr w:type="spellStart"/>
      <w:r w:rsidRPr="00B7076D">
        <w:rPr>
          <w:rFonts w:ascii="Calibri" w:eastAsia="Times New Roman" w:hAnsi="Calibri" w:cs="Calibri"/>
          <w:color w:val="C00000"/>
          <w:lang w:eastAsia="sr-Latn-RS"/>
        </w:rPr>
        <w:t>naelektrisa</w:t>
      </w:r>
      <w:r w:rsidR="00B7076D" w:rsidRPr="00B7076D">
        <w:rPr>
          <w:rFonts w:ascii="Calibri" w:eastAsia="Times New Roman" w:hAnsi="Calibri" w:cs="Calibri"/>
          <w:color w:val="C00000"/>
          <w:lang w:eastAsia="sr-Latn-RS"/>
        </w:rPr>
        <w:t>ih</w:t>
      </w:r>
      <w:proofErr w:type="spellEnd"/>
      <w:r w:rsidRPr="00B7076D">
        <w:rPr>
          <w:rFonts w:ascii="Calibri" w:eastAsia="Times New Roman" w:hAnsi="Calibri" w:cs="Calibri"/>
          <w:color w:val="C00000"/>
          <w:lang w:eastAsia="sr-Latn-RS"/>
        </w:rPr>
        <w:t xml:space="preserve"> čestic</w:t>
      </w:r>
      <w:r w:rsidR="00B7076D" w:rsidRPr="00B7076D">
        <w:rPr>
          <w:rFonts w:ascii="Calibri" w:eastAsia="Times New Roman" w:hAnsi="Calibri" w:cs="Calibri"/>
          <w:color w:val="C00000"/>
          <w:lang w:eastAsia="sr-Latn-RS"/>
        </w:rPr>
        <w:t xml:space="preserve">a, </w:t>
      </w:r>
      <w:proofErr w:type="spellStart"/>
      <w:r w:rsidR="00B7076D" w:rsidRPr="00B7076D">
        <w:rPr>
          <w:rFonts w:ascii="Calibri" w:eastAsia="Times New Roman" w:hAnsi="Calibri" w:cs="Calibri"/>
          <w:color w:val="C00000"/>
          <w:lang w:eastAsia="sr-Latn-RS"/>
        </w:rPr>
        <w:t>tj</w:t>
      </w:r>
      <w:proofErr w:type="spellEnd"/>
      <w:r w:rsidR="00B7076D" w:rsidRPr="00B7076D">
        <w:rPr>
          <w:rFonts w:ascii="Calibri" w:eastAsia="Times New Roman" w:hAnsi="Calibri" w:cs="Calibri"/>
          <w:color w:val="C00000"/>
          <w:lang w:eastAsia="sr-Latn-RS"/>
        </w:rPr>
        <w:t xml:space="preserve"> protona. Jon vodonika je samo specijalan slučaj protona</w:t>
      </w:r>
      <w:r w:rsidR="00B7076D">
        <w:rPr>
          <w:rFonts w:ascii="Calibri" w:eastAsia="Times New Roman" w:hAnsi="Calibri" w:cs="Calibri"/>
          <w:color w:val="C00000"/>
          <w:lang w:eastAsia="sr-Latn-RS"/>
        </w:rPr>
        <w:t xml:space="preserve"> (ili obrnuto, kako se uzme)</w:t>
      </w:r>
    </w:p>
    <w:p w14:paraId="169DDC25" w14:textId="77777777" w:rsidR="00A70BF1" w:rsidRDefault="0099677E" w:rsidP="00A70BF1">
      <w:pPr>
        <w:rPr>
          <w:rFonts w:ascii="Calibri" w:hAnsi="Calibri"/>
          <w:i/>
          <w:color w:val="000000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C1646B" w:rsidRPr="00033AE3">
        <w:rPr>
          <w:rFonts w:ascii="Calibri" w:hAnsi="Calibri"/>
          <w:i/>
          <w:lang w:val="sr-Cyrl-RS"/>
        </w:rPr>
        <w:t>574</w:t>
      </w:r>
      <w:r w:rsidR="00A70BF1" w:rsidRPr="00033AE3">
        <w:rPr>
          <w:rFonts w:ascii="Calibri" w:hAnsi="Calibri"/>
          <w:i/>
        </w:rPr>
        <w:t>:</w:t>
      </w:r>
      <w:r w:rsidR="00AF3D3D" w:rsidRPr="00033AE3">
        <w:rPr>
          <w:rFonts w:ascii="Calibri" w:hAnsi="Calibri"/>
          <w:i/>
          <w:lang w:val="sr-Cyrl-RS"/>
        </w:rPr>
        <w:t xml:space="preserve"> </w:t>
      </w:r>
      <w:r w:rsidRPr="00033AE3">
        <w:rPr>
          <w:rFonts w:ascii="Calibri" w:hAnsi="Calibri"/>
          <w:i/>
          <w:color w:val="000000"/>
          <w:lang w:val="sr-Cyrl-RS"/>
        </w:rPr>
        <w:t>претпостављам да је</w:t>
      </w:r>
      <w:bookmarkStart w:id="1" w:name="_Hlk517892362"/>
      <w:r w:rsidRPr="00033AE3">
        <w:rPr>
          <w:rFonts w:ascii="Calibri" w:hAnsi="Calibri"/>
          <w:i/>
          <w:lang w:val="sr-Cyrl-RS"/>
        </w:rPr>
        <w:t>„</w:t>
      </w:r>
      <w:r w:rsidRPr="00033AE3">
        <w:rPr>
          <w:rFonts w:ascii="Calibri" w:hAnsi="Calibri"/>
          <w:i/>
          <w:color w:val="000000"/>
        </w:rPr>
        <w:t>α</w:t>
      </w:r>
      <w:r w:rsidRPr="00033AE3">
        <w:rPr>
          <w:rFonts w:ascii="Calibri" w:hAnsi="Calibri"/>
          <w:i/>
          <w:color w:val="000000"/>
          <w:lang w:val="sr-Cyrl-RS"/>
        </w:rPr>
        <w:t>“, „</w:t>
      </w:r>
      <w:r w:rsidRPr="00033AE3">
        <w:rPr>
          <w:rFonts w:ascii="Calibri" w:hAnsi="Calibri"/>
          <w:i/>
          <w:color w:val="000000"/>
        </w:rPr>
        <w:t>γ</w:t>
      </w:r>
      <w:r w:rsidRPr="00033AE3">
        <w:rPr>
          <w:rFonts w:ascii="Calibri" w:hAnsi="Calibri"/>
          <w:i/>
          <w:color w:val="000000"/>
          <w:lang w:val="sr-Cyrl-RS"/>
        </w:rPr>
        <w:t>“ „</w:t>
      </w:r>
      <w:r w:rsidRPr="00033AE3">
        <w:rPr>
          <w:rFonts w:ascii="Calibri" w:hAnsi="Calibri"/>
          <w:i/>
          <w:color w:val="000000"/>
        </w:rPr>
        <w:t>δ</w:t>
      </w:r>
      <w:r w:rsidRPr="00033AE3">
        <w:rPr>
          <w:rFonts w:ascii="Calibri" w:hAnsi="Calibri"/>
          <w:i/>
          <w:color w:val="000000"/>
          <w:lang w:val="sr-Cyrl-RS"/>
        </w:rPr>
        <w:t xml:space="preserve">“ </w:t>
      </w:r>
      <w:bookmarkEnd w:id="1"/>
      <w:r w:rsidRPr="00033AE3">
        <w:rPr>
          <w:rFonts w:ascii="Calibri" w:hAnsi="Calibri"/>
          <w:i/>
          <w:color w:val="000000"/>
          <w:lang w:val="sr-Cyrl-RS"/>
        </w:rPr>
        <w:t xml:space="preserve">ознака за различите </w:t>
      </w:r>
      <w:r w:rsidRPr="00033AE3">
        <w:rPr>
          <w:rFonts w:ascii="Calibri" w:hAnsi="Calibri"/>
          <w:i/>
          <w:lang w:val="sr-Cyrl-RS"/>
        </w:rPr>
        <w:t>морфолошке структуре, али</w:t>
      </w:r>
      <w:r w:rsidRPr="00033AE3">
        <w:rPr>
          <w:rFonts w:ascii="Calibri" w:hAnsi="Calibri"/>
          <w:i/>
        </w:rPr>
        <w:t xml:space="preserve"> </w:t>
      </w:r>
      <w:r w:rsidR="00AF3D3D" w:rsidRPr="00033AE3">
        <w:rPr>
          <w:rFonts w:ascii="Calibri" w:hAnsi="Calibri"/>
          <w:i/>
          <w:lang w:val="sr-Cyrl-RS"/>
        </w:rPr>
        <w:t xml:space="preserve">било би јасније </w:t>
      </w:r>
      <w:r w:rsidRPr="00033AE3">
        <w:rPr>
          <w:rFonts w:ascii="Calibri" w:hAnsi="Calibri"/>
          <w:i/>
          <w:lang w:val="sr-Cyrl-RS"/>
        </w:rPr>
        <w:t>уколико се кратко нагласила та разлика;</w:t>
      </w:r>
      <w:r w:rsidRPr="00033AE3">
        <w:rPr>
          <w:rFonts w:ascii="Calibri" w:hAnsi="Calibri"/>
          <w:i/>
          <w:color w:val="000000"/>
          <w:lang w:val="sr-Cyrl-RS"/>
        </w:rPr>
        <w:t xml:space="preserve"> </w:t>
      </w:r>
    </w:p>
    <w:p w14:paraId="53204E82" w14:textId="02FD9503" w:rsidR="00837E6F" w:rsidRDefault="00837E6F" w:rsidP="00A70BF1">
      <w:pPr>
        <w:rPr>
          <w:rFonts w:ascii="Calibri" w:hAnsi="Calibri"/>
          <w:color w:val="000099"/>
        </w:rPr>
      </w:pPr>
      <w:r w:rsidRPr="00AF3E89">
        <w:rPr>
          <w:rFonts w:ascii="Calibri" w:hAnsi="Calibri"/>
          <w:color w:val="000099"/>
        </w:rPr>
        <w:lastRenderedPageBreak/>
        <w:t xml:space="preserve">Primetila sma da je dodata rečenica da se radi o različitim morfološkim strukturama, što je definisamo gustinom materijala. Mislim da je za rad nepotrebna informacija o temperaturam na kojim dolazi do prelaska iz jedne u drugu strukturu. Razmislite. </w:t>
      </w:r>
    </w:p>
    <w:p w14:paraId="554A51AE" w14:textId="6999EBE9" w:rsidR="00B7076D" w:rsidRPr="00167B96" w:rsidRDefault="00B7076D" w:rsidP="00A70BF1">
      <w:pPr>
        <w:rPr>
          <w:rFonts w:ascii="Calibri" w:hAnsi="Calibri"/>
          <w:color w:val="C00000"/>
        </w:rPr>
      </w:pPr>
      <w:r w:rsidRPr="00167B96">
        <w:rPr>
          <w:rFonts w:ascii="Calibri" w:hAnsi="Calibri"/>
          <w:color w:val="C00000"/>
        </w:rPr>
        <w:t>Prihvaćeno, korigovano</w:t>
      </w:r>
    </w:p>
    <w:sectPr w:rsidR="00B7076D" w:rsidRPr="0016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3AE3"/>
    <w:rsid w:val="000E01A0"/>
    <w:rsid w:val="000F2FDC"/>
    <w:rsid w:val="000F537A"/>
    <w:rsid w:val="0016481B"/>
    <w:rsid w:val="00167B96"/>
    <w:rsid w:val="002C5B64"/>
    <w:rsid w:val="003053C5"/>
    <w:rsid w:val="00353AFA"/>
    <w:rsid w:val="003544F9"/>
    <w:rsid w:val="00391381"/>
    <w:rsid w:val="0047507F"/>
    <w:rsid w:val="0049167B"/>
    <w:rsid w:val="004A6ACF"/>
    <w:rsid w:val="0062057B"/>
    <w:rsid w:val="00657933"/>
    <w:rsid w:val="00663528"/>
    <w:rsid w:val="006B2755"/>
    <w:rsid w:val="00704E14"/>
    <w:rsid w:val="007678FC"/>
    <w:rsid w:val="007B1C85"/>
    <w:rsid w:val="00837E6F"/>
    <w:rsid w:val="008507B0"/>
    <w:rsid w:val="008522D9"/>
    <w:rsid w:val="008B161D"/>
    <w:rsid w:val="008B2E2F"/>
    <w:rsid w:val="008E63C6"/>
    <w:rsid w:val="008F4916"/>
    <w:rsid w:val="00931FAF"/>
    <w:rsid w:val="00956A7B"/>
    <w:rsid w:val="0099677E"/>
    <w:rsid w:val="009B1C14"/>
    <w:rsid w:val="009B7FF4"/>
    <w:rsid w:val="009D54FA"/>
    <w:rsid w:val="00A209AB"/>
    <w:rsid w:val="00A22167"/>
    <w:rsid w:val="00A5151B"/>
    <w:rsid w:val="00A70BF1"/>
    <w:rsid w:val="00A8540E"/>
    <w:rsid w:val="00A9032F"/>
    <w:rsid w:val="00AF3D3D"/>
    <w:rsid w:val="00AF3E89"/>
    <w:rsid w:val="00B7076D"/>
    <w:rsid w:val="00BE033A"/>
    <w:rsid w:val="00C1646B"/>
    <w:rsid w:val="00C170BB"/>
    <w:rsid w:val="00D02F01"/>
    <w:rsid w:val="00D83FFB"/>
    <w:rsid w:val="00D957B1"/>
    <w:rsid w:val="00E97E78"/>
    <w:rsid w:val="00F94AFF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240"/>
  <w15:docId w15:val="{0615274F-3A66-4E2F-968D-8D19CC6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94AF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04E1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Aleksandar Dekanski</cp:lastModifiedBy>
  <cp:revision>2</cp:revision>
  <dcterms:created xsi:type="dcterms:W3CDTF">2018-06-27T20:14:00Z</dcterms:created>
  <dcterms:modified xsi:type="dcterms:W3CDTF">2018-06-27T20:14:00Z</dcterms:modified>
</cp:coreProperties>
</file>