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A9" w:rsidRPr="008C5A41" w:rsidRDefault="002D04A9" w:rsidP="002D04A9">
      <w:pPr>
        <w:rPr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96"/>
        <w:gridCol w:w="7325"/>
      </w:tblGrid>
      <w:tr w:rsidR="002D04A9" w:rsidRPr="008C5A41" w:rsidTr="00872B2A">
        <w:tc>
          <w:tcPr>
            <w:tcW w:w="1193" w:type="pct"/>
            <w:vAlign w:val="center"/>
          </w:tcPr>
          <w:p w:rsidR="002D04A9" w:rsidRPr="008C5A41" w:rsidRDefault="002D04A9" w:rsidP="002D04A9">
            <w:pPr>
              <w:widowControl w:val="0"/>
              <w:tabs>
                <w:tab w:val="left" w:pos="567"/>
              </w:tabs>
              <w:spacing w:after="0" w:line="30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C5A41">
              <w:rPr>
                <w:rFonts w:eastAsia="Times New Roman" w:cs="Times New Roman"/>
                <w:sz w:val="24"/>
                <w:szCs w:val="24"/>
              </w:rPr>
              <w:t>Belgrade</w:t>
            </w:r>
          </w:p>
          <w:p w:rsidR="002D04A9" w:rsidRPr="008C5A41" w:rsidRDefault="004A3457" w:rsidP="004A3457">
            <w:pPr>
              <w:widowControl w:val="0"/>
              <w:tabs>
                <w:tab w:val="left" w:pos="567"/>
              </w:tabs>
              <w:spacing w:after="0" w:line="30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October</w:t>
            </w:r>
            <w:r w:rsidR="002D04A9" w:rsidRPr="008C5A4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9</w:t>
            </w:r>
            <w:r w:rsidR="002D04A9" w:rsidRPr="008C5A41">
              <w:rPr>
                <w:rFonts w:eastAsia="Times New Roman" w:cs="Times New Roman"/>
                <w:sz w:val="24"/>
                <w:szCs w:val="24"/>
                <w:vertAlign w:val="superscript"/>
              </w:rPr>
              <w:t>th</w:t>
            </w:r>
            <w:r w:rsidR="002D04A9" w:rsidRPr="008C5A41">
              <w:rPr>
                <w:rFonts w:eastAsia="Times New Roman" w:cs="Times New Roman"/>
                <w:sz w:val="24"/>
                <w:szCs w:val="24"/>
              </w:rPr>
              <w:t xml:space="preserve"> 201</w:t>
            </w: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807" w:type="pct"/>
            <w:vAlign w:val="center"/>
          </w:tcPr>
          <w:p w:rsidR="002D04A9" w:rsidRPr="008C5A41" w:rsidRDefault="002D04A9" w:rsidP="002D04A9">
            <w:pPr>
              <w:widowControl w:val="0"/>
              <w:tabs>
                <w:tab w:val="left" w:pos="567"/>
              </w:tabs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2D04A9" w:rsidRPr="008C5A41" w:rsidRDefault="002D04A9" w:rsidP="002D04A9">
      <w:pPr>
        <w:widowControl w:val="0"/>
        <w:tabs>
          <w:tab w:val="left" w:pos="567"/>
        </w:tabs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:rsidR="002D04A9" w:rsidRPr="008C5A41" w:rsidRDefault="002D04A9" w:rsidP="00F15D48">
      <w:pPr>
        <w:widowControl w:val="0"/>
        <w:tabs>
          <w:tab w:val="left" w:pos="567"/>
        </w:tabs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8C5A41">
        <w:rPr>
          <w:rFonts w:eastAsia="Times New Roman" w:cs="Times New Roman"/>
          <w:sz w:val="24"/>
          <w:szCs w:val="24"/>
        </w:rPr>
        <w:t>Dear</w:t>
      </w:r>
      <w:r w:rsidR="00846C1E">
        <w:rPr>
          <w:rFonts w:eastAsia="Times New Roman" w:cs="Times New Roman"/>
          <w:sz w:val="24"/>
          <w:szCs w:val="24"/>
        </w:rPr>
        <w:t xml:space="preserve"> Sir/Madam</w:t>
      </w:r>
      <w:r w:rsidRPr="008C5A41">
        <w:rPr>
          <w:rFonts w:eastAsia="Times New Roman" w:cs="Times New Roman"/>
          <w:sz w:val="24"/>
          <w:szCs w:val="24"/>
        </w:rPr>
        <w:t xml:space="preserve">, </w:t>
      </w:r>
    </w:p>
    <w:p w:rsidR="002D04A9" w:rsidRPr="004A3457" w:rsidRDefault="002D04A9" w:rsidP="00F15D48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  <w:lang w:val="en-GB"/>
        </w:rPr>
      </w:pPr>
      <w:r w:rsidRPr="008C5A41">
        <w:rPr>
          <w:rFonts w:eastAsia="Times New Roman" w:cs="Times New Roman"/>
          <w:sz w:val="24"/>
          <w:szCs w:val="24"/>
        </w:rPr>
        <w:t xml:space="preserve">Hereby enclosed you can find the manuscript entitled </w:t>
      </w:r>
      <w:r w:rsidRPr="008C5A41">
        <w:rPr>
          <w:rFonts w:eastAsia="Times New Roman" w:cs="Times New Roman"/>
          <w:b/>
          <w:sz w:val="24"/>
          <w:szCs w:val="24"/>
        </w:rPr>
        <w:t>“</w:t>
      </w:r>
      <w:r w:rsidR="004A3457" w:rsidRPr="001562C8">
        <w:rPr>
          <w:rFonts w:ascii="Calibri" w:eastAsia="Calibri" w:hAnsi="Calibri" w:cs="Times New Roman"/>
          <w:b/>
          <w:sz w:val="24"/>
          <w:szCs w:val="24"/>
          <w:lang w:val="en-GB"/>
        </w:rPr>
        <w:t>T</w:t>
      </w:r>
      <w:r w:rsidR="004A3457">
        <w:rPr>
          <w:rFonts w:ascii="Calibri" w:eastAsia="Calibri" w:hAnsi="Calibri" w:cs="Times New Roman"/>
          <w:b/>
          <w:sz w:val="24"/>
          <w:szCs w:val="24"/>
          <w:lang w:val="en-GB"/>
        </w:rPr>
        <w:t xml:space="preserve">hermogravimetric kinetic study of solid recovered fuels </w:t>
      </w:r>
      <w:r w:rsidR="00F15D48">
        <w:rPr>
          <w:rFonts w:ascii="Calibri" w:eastAsia="Calibri" w:hAnsi="Calibri" w:cs="Times New Roman"/>
          <w:b/>
          <w:sz w:val="24"/>
          <w:szCs w:val="24"/>
          <w:lang w:val="en-GB"/>
        </w:rPr>
        <w:t>pyrolysis”</w:t>
      </w:r>
      <w:r w:rsidR="00F15D48">
        <w:rPr>
          <w:rFonts w:ascii="Calibri" w:eastAsia="Calibri" w:hAnsi="Calibri" w:cs="Times New Roman"/>
          <w:sz w:val="24"/>
          <w:szCs w:val="24"/>
          <w:lang w:val="en-GB"/>
        </w:rPr>
        <w:t xml:space="preserve"> by </w:t>
      </w:r>
      <w:r w:rsidRPr="008C5A41">
        <w:rPr>
          <w:rFonts w:eastAsia="Times New Roman" w:cs="Times New Roman"/>
          <w:sz w:val="24"/>
          <w:szCs w:val="24"/>
        </w:rPr>
        <w:t xml:space="preserve">following authors: </w:t>
      </w:r>
      <w:r w:rsidR="004A3457">
        <w:rPr>
          <w:rFonts w:eastAsia="Times New Roman" w:cs="Times New Roman"/>
          <w:sz w:val="24"/>
          <w:szCs w:val="24"/>
        </w:rPr>
        <w:t xml:space="preserve">Milos </w:t>
      </w:r>
      <w:r w:rsidR="004A3457" w:rsidRPr="004A3457">
        <w:rPr>
          <w:rFonts w:eastAsia="Times New Roman" w:cs="Times New Roman"/>
          <w:sz w:val="24"/>
          <w:szCs w:val="24"/>
        </w:rPr>
        <w:t>Radojevic</w:t>
      </w:r>
      <w:r w:rsidR="004A3457" w:rsidRPr="004A3457">
        <w:rPr>
          <w:rFonts w:eastAsia="Times New Roman" w:cs="Times New Roman"/>
          <w:sz w:val="24"/>
          <w:szCs w:val="24"/>
          <w:vertAlign w:val="superscript"/>
        </w:rPr>
        <w:t>1</w:t>
      </w:r>
      <w:r w:rsidR="004A3457">
        <w:rPr>
          <w:rFonts w:eastAsia="Times New Roman" w:cs="Times New Roman"/>
          <w:sz w:val="24"/>
          <w:szCs w:val="24"/>
        </w:rPr>
        <w:t xml:space="preserve">, </w:t>
      </w:r>
      <w:r w:rsidRPr="004A3457">
        <w:rPr>
          <w:rFonts w:eastAsia="Times New Roman" w:cs="Times New Roman"/>
          <w:sz w:val="24"/>
          <w:szCs w:val="24"/>
        </w:rPr>
        <w:t>Martina</w:t>
      </w:r>
      <w:r w:rsidRPr="008C5A41">
        <w:rPr>
          <w:rFonts w:eastAsia="Times New Roman" w:cs="Times New Roman"/>
          <w:sz w:val="24"/>
          <w:szCs w:val="24"/>
        </w:rPr>
        <w:t xml:space="preserve"> Bala</w:t>
      </w:r>
      <w:r w:rsidR="004A3457">
        <w:rPr>
          <w:rFonts w:eastAsia="Times New Roman" w:cs="Times New Roman"/>
          <w:sz w:val="24"/>
          <w:szCs w:val="24"/>
        </w:rPr>
        <w:t>c</w:t>
      </w:r>
      <w:r w:rsidRPr="008C5A41">
        <w:rPr>
          <w:rFonts w:eastAsia="Times New Roman" w:cs="Times New Roman"/>
          <w:sz w:val="24"/>
          <w:szCs w:val="24"/>
          <w:vertAlign w:val="superscript"/>
        </w:rPr>
        <w:t>1</w:t>
      </w:r>
      <w:r w:rsidRPr="008C5A41">
        <w:rPr>
          <w:rFonts w:eastAsia="Times New Roman" w:cs="Times New Roman"/>
          <w:sz w:val="24"/>
          <w:szCs w:val="24"/>
        </w:rPr>
        <w:t xml:space="preserve">, </w:t>
      </w:r>
      <w:r w:rsidR="004A3457">
        <w:rPr>
          <w:rFonts w:eastAsia="Times New Roman" w:cs="Times New Roman"/>
          <w:sz w:val="24"/>
          <w:szCs w:val="24"/>
        </w:rPr>
        <w:t>Vladimir</w:t>
      </w:r>
      <w:r w:rsidR="00F004FF">
        <w:rPr>
          <w:rFonts w:eastAsia="Times New Roman" w:cs="Times New Roman"/>
          <w:sz w:val="24"/>
          <w:szCs w:val="24"/>
        </w:rPr>
        <w:t xml:space="preserve"> </w:t>
      </w:r>
      <w:r w:rsidR="004A3457">
        <w:rPr>
          <w:rFonts w:eastAsia="Times New Roman" w:cs="Times New Roman"/>
          <w:sz w:val="24"/>
          <w:szCs w:val="24"/>
        </w:rPr>
        <w:t>Jovanovic</w:t>
      </w:r>
      <w:r w:rsidRPr="008C5A41">
        <w:rPr>
          <w:rFonts w:eastAsia="Times New Roman" w:cs="Times New Roman"/>
          <w:sz w:val="24"/>
          <w:szCs w:val="24"/>
          <w:vertAlign w:val="superscript"/>
        </w:rPr>
        <w:t>1</w:t>
      </w:r>
      <w:r w:rsidRPr="008C5A41">
        <w:rPr>
          <w:rFonts w:eastAsia="Times New Roman" w:cs="Times New Roman"/>
          <w:sz w:val="24"/>
          <w:szCs w:val="24"/>
        </w:rPr>
        <w:t xml:space="preserve">, </w:t>
      </w:r>
      <w:r w:rsidR="004A3457">
        <w:rPr>
          <w:rFonts w:eastAsia="Times New Roman" w:cs="Times New Roman"/>
          <w:sz w:val="24"/>
          <w:szCs w:val="24"/>
        </w:rPr>
        <w:t>Dragoslava Stojiljkovic</w:t>
      </w:r>
      <w:r w:rsidRPr="008C5A41">
        <w:rPr>
          <w:rFonts w:eastAsia="Times New Roman" w:cs="Times New Roman"/>
          <w:sz w:val="24"/>
          <w:szCs w:val="24"/>
          <w:vertAlign w:val="superscript"/>
        </w:rPr>
        <w:t>1</w:t>
      </w:r>
      <w:r w:rsidRPr="008C5A41">
        <w:rPr>
          <w:rFonts w:eastAsia="Times New Roman" w:cs="Times New Roman"/>
          <w:sz w:val="24"/>
          <w:szCs w:val="24"/>
        </w:rPr>
        <w:t xml:space="preserve">, </w:t>
      </w:r>
      <w:r w:rsidR="004A3457">
        <w:rPr>
          <w:rFonts w:eastAsia="Times New Roman" w:cs="Times New Roman"/>
          <w:sz w:val="24"/>
          <w:szCs w:val="24"/>
        </w:rPr>
        <w:t>N</w:t>
      </w:r>
      <w:bookmarkStart w:id="0" w:name="_GoBack"/>
      <w:bookmarkEnd w:id="0"/>
      <w:r w:rsidR="004A3457">
        <w:rPr>
          <w:rFonts w:eastAsia="Times New Roman" w:cs="Times New Roman"/>
          <w:sz w:val="24"/>
          <w:szCs w:val="24"/>
        </w:rPr>
        <w:t>ebojsa Manic</w:t>
      </w:r>
      <w:r w:rsidR="004A3457">
        <w:rPr>
          <w:rFonts w:eastAsia="Times New Roman" w:cs="Times New Roman"/>
          <w:sz w:val="24"/>
          <w:szCs w:val="24"/>
          <w:vertAlign w:val="superscript"/>
        </w:rPr>
        <w:t>1</w:t>
      </w:r>
      <w:r w:rsidR="004A3457">
        <w:rPr>
          <w:rFonts w:eastAsia="Times New Roman" w:cs="Times New Roman"/>
          <w:sz w:val="24"/>
          <w:szCs w:val="24"/>
        </w:rPr>
        <w:t>.</w:t>
      </w:r>
    </w:p>
    <w:p w:rsidR="002D04A9" w:rsidRPr="008C5A41" w:rsidRDefault="002D04A9" w:rsidP="00F15D48">
      <w:pPr>
        <w:spacing w:after="0" w:line="360" w:lineRule="auto"/>
        <w:jc w:val="both"/>
        <w:rPr>
          <w:rFonts w:eastAsia="Calibri" w:cs="Times New Roman"/>
          <w:i/>
          <w:sz w:val="24"/>
          <w:szCs w:val="24"/>
          <w:lang w:val="en-GB"/>
        </w:rPr>
      </w:pPr>
      <w:r w:rsidRPr="008C5A41">
        <w:rPr>
          <w:rFonts w:eastAsia="Times New Roman" w:cs="Times New Roman"/>
          <w:sz w:val="24"/>
          <w:szCs w:val="24"/>
          <w:vertAlign w:val="superscript"/>
        </w:rPr>
        <w:t xml:space="preserve">1 </w:t>
      </w:r>
      <w:r w:rsidRPr="008C5A41">
        <w:rPr>
          <w:rFonts w:eastAsia="Calibri" w:cs="Times New Roman"/>
          <w:i/>
          <w:sz w:val="24"/>
          <w:szCs w:val="24"/>
          <w:lang w:val="en-GB"/>
        </w:rPr>
        <w:t>University of Belgrade, Faculty of Mechanical Engineering, Belgrade 11000, Serbia</w:t>
      </w:r>
    </w:p>
    <w:p w:rsidR="002D04A9" w:rsidRPr="008C5A41" w:rsidRDefault="002D04A9" w:rsidP="00F15D48">
      <w:pPr>
        <w:widowControl w:val="0"/>
        <w:tabs>
          <w:tab w:val="left" w:pos="567"/>
        </w:tabs>
        <w:spacing w:after="0" w:line="360" w:lineRule="auto"/>
        <w:ind w:right="360"/>
        <w:jc w:val="both"/>
        <w:rPr>
          <w:rFonts w:eastAsia="Times New Roman" w:cs="Times New Roman"/>
          <w:b/>
          <w:sz w:val="24"/>
          <w:szCs w:val="24"/>
          <w:vertAlign w:val="superscript"/>
        </w:rPr>
      </w:pPr>
    </w:p>
    <w:p w:rsidR="004A3457" w:rsidRDefault="000D1FA7" w:rsidP="00F15D48">
      <w:pPr>
        <w:widowControl w:val="0"/>
        <w:tabs>
          <w:tab w:val="left" w:pos="567"/>
        </w:tabs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="002D04A9" w:rsidRPr="008C5A41">
        <w:rPr>
          <w:rFonts w:eastAsia="Times New Roman" w:cs="Times New Roman"/>
          <w:sz w:val="24"/>
          <w:szCs w:val="24"/>
        </w:rPr>
        <w:t>This paper is original scientific paper</w:t>
      </w:r>
      <w:r w:rsidR="004A3457">
        <w:rPr>
          <w:rFonts w:eastAsia="Times New Roman" w:cs="Times New Roman"/>
          <w:sz w:val="24"/>
          <w:szCs w:val="24"/>
        </w:rPr>
        <w:t>,</w:t>
      </w:r>
      <w:r w:rsidR="002D04A9" w:rsidRPr="008C5A41">
        <w:rPr>
          <w:rFonts w:eastAsia="Times New Roman" w:cs="Times New Roman"/>
          <w:sz w:val="24"/>
          <w:szCs w:val="24"/>
        </w:rPr>
        <w:t xml:space="preserve"> our original unpublished work and it has not been submitted to any other journal for review.</w:t>
      </w:r>
      <w:r w:rsidR="009766EB" w:rsidRPr="008C5A41">
        <w:rPr>
          <w:rFonts w:cs="Times New Roman"/>
          <w:sz w:val="24"/>
          <w:szCs w:val="24"/>
        </w:rPr>
        <w:t xml:space="preserve"> </w:t>
      </w:r>
      <w:r w:rsidR="004A3457" w:rsidRPr="00E1268C">
        <w:rPr>
          <w:rFonts w:ascii="Calibri" w:eastAsia="Calibri" w:hAnsi="Calibri" w:cs="Times New Roman"/>
          <w:sz w:val="24"/>
          <w:szCs w:val="24"/>
        </w:rPr>
        <w:t>The aim of th</w:t>
      </w:r>
      <w:r w:rsidR="004A3457">
        <w:rPr>
          <w:rFonts w:ascii="Calibri" w:eastAsia="Calibri" w:hAnsi="Calibri" w:cs="Times New Roman"/>
          <w:sz w:val="24"/>
          <w:szCs w:val="24"/>
        </w:rPr>
        <w:t xml:space="preserve">is research </w:t>
      </w:r>
      <w:r w:rsidR="004A3457" w:rsidRPr="00E1268C">
        <w:rPr>
          <w:rFonts w:ascii="Calibri" w:eastAsia="Calibri" w:hAnsi="Calibri" w:cs="Times New Roman"/>
          <w:sz w:val="24"/>
          <w:szCs w:val="24"/>
          <w:lang w:val="en-GB"/>
        </w:rPr>
        <w:t xml:space="preserve">was to obtain reliable TGA data for estimation of kinetic parameters for </w:t>
      </w:r>
      <w:r w:rsidR="004A3457">
        <w:rPr>
          <w:rFonts w:ascii="Calibri" w:eastAsia="Calibri" w:hAnsi="Calibri" w:cs="Times New Roman"/>
          <w:sz w:val="24"/>
          <w:szCs w:val="24"/>
          <w:lang w:val="en-GB"/>
        </w:rPr>
        <w:t>solid recovered fuels (</w:t>
      </w:r>
      <w:r w:rsidR="004A3457" w:rsidRPr="00E1268C">
        <w:rPr>
          <w:rFonts w:ascii="Calibri" w:eastAsia="Calibri" w:hAnsi="Calibri" w:cs="Times New Roman"/>
          <w:sz w:val="24"/>
          <w:szCs w:val="24"/>
          <w:lang w:val="en-GB"/>
        </w:rPr>
        <w:t>SRF</w:t>
      </w:r>
      <w:r w:rsidR="004A3457">
        <w:rPr>
          <w:rFonts w:ascii="Calibri" w:eastAsia="Calibri" w:hAnsi="Calibri" w:cs="Times New Roman"/>
          <w:sz w:val="24"/>
          <w:szCs w:val="24"/>
          <w:lang w:val="en-GB"/>
        </w:rPr>
        <w:t>) pyrolysis</w:t>
      </w:r>
      <w:r w:rsidR="004A3457" w:rsidRPr="00E1268C">
        <w:rPr>
          <w:rFonts w:ascii="Calibri" w:eastAsia="Calibri" w:hAnsi="Calibri" w:cs="Times New Roman"/>
          <w:sz w:val="24"/>
          <w:szCs w:val="24"/>
          <w:lang w:val="en-GB"/>
        </w:rPr>
        <w:t>.</w:t>
      </w:r>
      <w:r w:rsidR="004A3457" w:rsidRPr="00E1268C">
        <w:rPr>
          <w:rFonts w:ascii="Calibri" w:eastAsia="Calibri" w:hAnsi="Calibri" w:cs="Times New Roman"/>
          <w:sz w:val="24"/>
          <w:szCs w:val="24"/>
        </w:rPr>
        <w:t xml:space="preserve"> TGA is a thermal analysis technique which measures the amount and rate of change in the weight of a material as a function of temperature or time in a controlled atmosphere. TGA measurements are used primarily to determine the composition of materials and to predict their thermal stability </w:t>
      </w:r>
      <w:r w:rsidR="004A3457">
        <w:rPr>
          <w:rFonts w:ascii="Calibri" w:eastAsia="Calibri" w:hAnsi="Calibri" w:cs="Times New Roman"/>
          <w:sz w:val="24"/>
          <w:szCs w:val="24"/>
        </w:rPr>
        <w:t xml:space="preserve">at </w:t>
      </w:r>
      <w:r w:rsidR="004A3457" w:rsidRPr="00E1268C">
        <w:rPr>
          <w:rFonts w:ascii="Calibri" w:eastAsia="Calibri" w:hAnsi="Calibri" w:cs="Times New Roman"/>
          <w:sz w:val="24"/>
          <w:szCs w:val="24"/>
        </w:rPr>
        <w:t>elevated temperatures.</w:t>
      </w:r>
      <w:r w:rsidR="004A3457" w:rsidRPr="004A3457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r w:rsidR="004A3457" w:rsidRPr="00E1268C">
        <w:rPr>
          <w:rFonts w:ascii="Calibri" w:eastAsia="Calibri" w:hAnsi="Calibri" w:cs="Times New Roman"/>
          <w:sz w:val="24"/>
          <w:szCs w:val="24"/>
          <w:lang w:val="en-GB"/>
        </w:rPr>
        <w:t xml:space="preserve">Thermal analyses </w:t>
      </w:r>
      <w:r w:rsidR="004A3457">
        <w:rPr>
          <w:rFonts w:ascii="Calibri" w:eastAsia="Calibri" w:hAnsi="Calibri" w:cs="Times New Roman"/>
          <w:sz w:val="24"/>
          <w:szCs w:val="24"/>
        </w:rPr>
        <w:t>(</w:t>
      </w:r>
      <w:r w:rsidR="004A3457">
        <w:rPr>
          <w:rFonts w:ascii="Calibri" w:eastAsia="Calibri" w:hAnsi="Calibri" w:cs="Times New Roman"/>
          <w:sz w:val="24"/>
          <w:szCs w:val="24"/>
          <w:lang w:val="sr-Cyrl-RS"/>
        </w:rPr>
        <w:t>ТА</w:t>
      </w:r>
      <w:r w:rsidR="004A3457">
        <w:rPr>
          <w:rFonts w:ascii="Calibri" w:eastAsia="Calibri" w:hAnsi="Calibri" w:cs="Times New Roman"/>
          <w:sz w:val="24"/>
          <w:szCs w:val="24"/>
        </w:rPr>
        <w:t xml:space="preserve">) </w:t>
      </w:r>
      <w:r w:rsidR="0004766F">
        <w:rPr>
          <w:rFonts w:ascii="Calibri" w:eastAsia="Calibri" w:hAnsi="Calibri" w:cs="Times New Roman"/>
          <w:sz w:val="24"/>
          <w:szCs w:val="24"/>
          <w:lang w:val="en-GB"/>
        </w:rPr>
        <w:t>were</w:t>
      </w:r>
      <w:r w:rsidR="004A3457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r w:rsidR="004A3457" w:rsidRPr="00E1268C">
        <w:rPr>
          <w:rFonts w:ascii="Calibri" w:eastAsia="Calibri" w:hAnsi="Calibri" w:cs="Times New Roman"/>
          <w:sz w:val="24"/>
          <w:szCs w:val="24"/>
          <w:lang w:val="en-GB"/>
        </w:rPr>
        <w:t xml:space="preserve">carried out in nitrogen atmosphere </w:t>
      </w:r>
      <w:r w:rsidR="004A3457">
        <w:rPr>
          <w:rFonts w:ascii="Calibri" w:eastAsia="Calibri" w:hAnsi="Calibri" w:cs="Times New Roman"/>
          <w:sz w:val="24"/>
          <w:szCs w:val="24"/>
          <w:lang w:val="en-GB"/>
        </w:rPr>
        <w:t xml:space="preserve">at </w:t>
      </w:r>
      <w:r w:rsidR="004A3457" w:rsidRPr="00E1268C">
        <w:rPr>
          <w:rFonts w:ascii="Calibri" w:eastAsia="Calibri" w:hAnsi="Calibri" w:cs="Times New Roman"/>
          <w:sz w:val="24"/>
          <w:szCs w:val="24"/>
          <w:lang w:val="en-GB"/>
        </w:rPr>
        <w:t xml:space="preserve">three different heating rates for each </w:t>
      </w:r>
      <w:r w:rsidR="004A3457">
        <w:rPr>
          <w:rFonts w:ascii="Calibri" w:eastAsia="Calibri" w:hAnsi="Calibri" w:cs="Times New Roman"/>
          <w:sz w:val="24"/>
          <w:szCs w:val="24"/>
          <w:lang w:val="en-GB"/>
        </w:rPr>
        <w:t xml:space="preserve">SRF (in this research </w:t>
      </w:r>
      <w:r w:rsidR="004A3457" w:rsidRPr="00E1268C">
        <w:rPr>
          <w:rFonts w:ascii="Calibri" w:eastAsia="Calibri" w:hAnsi="Calibri" w:cs="Times New Roman"/>
          <w:sz w:val="24"/>
          <w:szCs w:val="24"/>
          <w:lang w:val="en-GB"/>
        </w:rPr>
        <w:t xml:space="preserve">coffee and tire </w:t>
      </w:r>
      <w:r w:rsidR="004A3457">
        <w:rPr>
          <w:rFonts w:ascii="Calibri" w:eastAsia="Calibri" w:hAnsi="Calibri" w:cs="Times New Roman"/>
          <w:sz w:val="24"/>
          <w:szCs w:val="24"/>
          <w:lang w:val="en-GB"/>
        </w:rPr>
        <w:t xml:space="preserve">waste) </w:t>
      </w:r>
      <w:r w:rsidR="004A3457" w:rsidRPr="00E1268C">
        <w:rPr>
          <w:rFonts w:ascii="Calibri" w:eastAsia="Calibri" w:hAnsi="Calibri" w:cs="Times New Roman"/>
          <w:sz w:val="24"/>
          <w:szCs w:val="24"/>
          <w:lang w:val="en-GB"/>
        </w:rPr>
        <w:t>sample.</w:t>
      </w:r>
    </w:p>
    <w:p w:rsidR="004A3457" w:rsidRDefault="000D1FA7" w:rsidP="00F15D48">
      <w:pPr>
        <w:spacing w:after="0" w:line="36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  <w:lang w:val="en-GB" w:eastAsia="sl-SI"/>
        </w:rPr>
      </w:pPr>
      <w:r>
        <w:rPr>
          <w:rFonts w:cs="Times New Roman"/>
          <w:sz w:val="24"/>
          <w:szCs w:val="24"/>
        </w:rPr>
        <w:tab/>
      </w:r>
      <w:r w:rsidR="004A3457" w:rsidRPr="008C5A41">
        <w:rPr>
          <w:rFonts w:cs="Times New Roman"/>
          <w:sz w:val="24"/>
          <w:szCs w:val="24"/>
        </w:rPr>
        <w:t xml:space="preserve">The results presented in this paper </w:t>
      </w:r>
      <w:r w:rsidR="0004766F">
        <w:rPr>
          <w:rFonts w:cs="Times New Roman"/>
          <w:sz w:val="24"/>
          <w:szCs w:val="24"/>
        </w:rPr>
        <w:t>have</w:t>
      </w:r>
      <w:r w:rsidR="004A3457" w:rsidRPr="008C5A41">
        <w:rPr>
          <w:rFonts w:cs="Times New Roman"/>
          <w:sz w:val="24"/>
          <w:szCs w:val="24"/>
        </w:rPr>
        <w:t xml:space="preserve"> practi</w:t>
      </w:r>
      <w:r w:rsidR="004A3457">
        <w:rPr>
          <w:rFonts w:cs="Times New Roman"/>
          <w:sz w:val="24"/>
          <w:szCs w:val="24"/>
        </w:rPr>
        <w:t xml:space="preserve">cal and scientific implications, </w:t>
      </w:r>
      <w:r w:rsidR="004A3457">
        <w:rPr>
          <w:rFonts w:ascii="Calibri" w:eastAsia="Times New Roman" w:hAnsi="Calibri" w:cs="Times New Roman"/>
          <w:sz w:val="24"/>
          <w:szCs w:val="24"/>
          <w:lang w:val="en-GB" w:eastAsia="sl-SI"/>
        </w:rPr>
        <w:t>providing</w:t>
      </w:r>
      <w:r w:rsidR="004A3457" w:rsidRPr="001562C8">
        <w:rPr>
          <w:rFonts w:ascii="Calibri" w:eastAsia="Times New Roman" w:hAnsi="Calibri" w:cs="Times New Roman"/>
          <w:sz w:val="24"/>
          <w:szCs w:val="24"/>
          <w:lang w:val="en-GB" w:eastAsia="sl-SI"/>
        </w:rPr>
        <w:t xml:space="preserve"> valuable data for coffee and tire waste that can be used in design of furnaces for </w:t>
      </w:r>
      <w:r w:rsidR="004A3457">
        <w:rPr>
          <w:rFonts w:ascii="Calibri" w:eastAsia="Times New Roman" w:hAnsi="Calibri" w:cs="Times New Roman"/>
          <w:sz w:val="24"/>
          <w:szCs w:val="24"/>
          <w:lang w:val="en-GB" w:eastAsia="sl-SI"/>
        </w:rPr>
        <w:t>co-</w:t>
      </w:r>
      <w:r w:rsidR="004A3457" w:rsidRPr="001562C8">
        <w:rPr>
          <w:rFonts w:ascii="Calibri" w:eastAsia="Times New Roman" w:hAnsi="Calibri" w:cs="Times New Roman"/>
          <w:sz w:val="24"/>
          <w:szCs w:val="24"/>
          <w:lang w:val="en-GB" w:eastAsia="sl-SI"/>
        </w:rPr>
        <w:t>combustion of SRF/coal or biomass mixture.</w:t>
      </w:r>
    </w:p>
    <w:p w:rsidR="000B085A" w:rsidRPr="000D1FA7" w:rsidRDefault="000B085A" w:rsidP="000D1FA7">
      <w:pPr>
        <w:widowControl w:val="0"/>
        <w:tabs>
          <w:tab w:val="left" w:pos="567"/>
        </w:tabs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:rsidR="003A280E" w:rsidRPr="003A280E" w:rsidRDefault="003A280E" w:rsidP="003A280E">
      <w:pPr>
        <w:widowControl w:val="0"/>
        <w:tabs>
          <w:tab w:val="left" w:pos="567"/>
        </w:tabs>
        <w:spacing w:after="0" w:line="360" w:lineRule="auto"/>
        <w:ind w:right="360"/>
        <w:jc w:val="both"/>
        <w:rPr>
          <w:rFonts w:eastAsia="Times New Roman" w:cs="Times New Roman"/>
          <w:sz w:val="24"/>
          <w:szCs w:val="24"/>
        </w:rPr>
      </w:pPr>
      <w:r w:rsidRPr="003A280E">
        <w:rPr>
          <w:rFonts w:eastAsia="Times New Roman" w:cs="Times New Roman"/>
          <w:sz w:val="24"/>
          <w:szCs w:val="24"/>
        </w:rPr>
        <w:t xml:space="preserve">Recommended </w:t>
      </w:r>
      <w:r w:rsidRPr="003A280E">
        <w:rPr>
          <w:rFonts w:eastAsia="Times New Roman" w:cs="Times New Roman"/>
          <w:sz w:val="24"/>
          <w:szCs w:val="24"/>
          <w:shd w:val="clear" w:color="auto" w:fill="FFFFFF"/>
        </w:rPr>
        <w:t>reviewers:</w:t>
      </w:r>
    </w:p>
    <w:p w:rsidR="003A280E" w:rsidRDefault="003A280E" w:rsidP="007A23B7">
      <w:pPr>
        <w:widowControl w:val="0"/>
        <w:tabs>
          <w:tab w:val="left" w:pos="284"/>
          <w:tab w:val="left" w:pos="426"/>
          <w:tab w:val="left" w:pos="1701"/>
        </w:tabs>
        <w:spacing w:after="0" w:line="360" w:lineRule="auto"/>
        <w:ind w:right="360"/>
        <w:rPr>
          <w:sz w:val="24"/>
          <w:szCs w:val="24"/>
        </w:rPr>
      </w:pPr>
      <w:r w:rsidRPr="003A280E">
        <w:rPr>
          <w:rFonts w:cs="Times New Roman"/>
          <w:sz w:val="24"/>
          <w:szCs w:val="24"/>
          <w:shd w:val="clear" w:color="auto" w:fill="FFFFFF"/>
        </w:rPr>
        <w:t xml:space="preserve">1. </w:t>
      </w:r>
      <w:proofErr w:type="spellStart"/>
      <w:r w:rsidR="007A23B7">
        <w:rPr>
          <w:rFonts w:cs="Times New Roman"/>
          <w:sz w:val="24"/>
          <w:szCs w:val="24"/>
          <w:shd w:val="clear" w:color="auto" w:fill="FFFFFF"/>
        </w:rPr>
        <w:t>Aleksandar</w:t>
      </w:r>
      <w:proofErr w:type="spellEnd"/>
      <w:r w:rsidR="007A23B7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A23B7">
        <w:rPr>
          <w:rFonts w:cs="Times New Roman"/>
          <w:sz w:val="24"/>
          <w:szCs w:val="24"/>
          <w:shd w:val="clear" w:color="auto" w:fill="FFFFFF"/>
        </w:rPr>
        <w:t>Jovovic</w:t>
      </w:r>
      <w:proofErr w:type="spellEnd"/>
      <w:r w:rsidR="007A23B7">
        <w:rPr>
          <w:rFonts w:cs="Times New Roman"/>
          <w:sz w:val="24"/>
          <w:szCs w:val="24"/>
          <w:shd w:val="clear" w:color="auto" w:fill="FFFFFF"/>
        </w:rPr>
        <w:t xml:space="preserve">, PhD, Full </w:t>
      </w:r>
      <w:r w:rsidR="00F15D48">
        <w:rPr>
          <w:rFonts w:cs="Times New Roman"/>
          <w:sz w:val="24"/>
          <w:szCs w:val="24"/>
          <w:shd w:val="clear" w:color="auto" w:fill="FFFFFF"/>
        </w:rPr>
        <w:t>P</w:t>
      </w:r>
      <w:r w:rsidR="007A23B7">
        <w:rPr>
          <w:rFonts w:cs="Times New Roman"/>
          <w:sz w:val="24"/>
          <w:szCs w:val="24"/>
          <w:shd w:val="clear" w:color="auto" w:fill="FFFFFF"/>
        </w:rPr>
        <w:t xml:space="preserve">rofessor </w:t>
      </w:r>
      <w:r w:rsidRPr="003A280E">
        <w:rPr>
          <w:rFonts w:cs="Times New Roman"/>
          <w:sz w:val="24"/>
          <w:szCs w:val="24"/>
        </w:rPr>
        <w:br/>
      </w:r>
      <w:r w:rsidRPr="003A280E">
        <w:rPr>
          <w:rFonts w:cs="Times New Roman"/>
          <w:sz w:val="24"/>
          <w:szCs w:val="24"/>
          <w:shd w:val="clear" w:color="auto" w:fill="FFFFFF"/>
        </w:rPr>
        <w:t>University of Belgrade</w:t>
      </w:r>
      <w:r>
        <w:rPr>
          <w:rFonts w:cs="Times New Roman"/>
          <w:color w:val="333333"/>
          <w:sz w:val="24"/>
          <w:szCs w:val="24"/>
        </w:rPr>
        <w:t xml:space="preserve">, </w:t>
      </w:r>
      <w:r w:rsidRPr="003A280E">
        <w:rPr>
          <w:rFonts w:eastAsia="Calibri" w:cs="Times New Roman"/>
          <w:sz w:val="24"/>
          <w:szCs w:val="24"/>
          <w:lang w:val="en-GB"/>
        </w:rPr>
        <w:t>Faculty of Mechanical Engineering</w:t>
      </w:r>
      <w:r w:rsidRPr="003A280E">
        <w:rPr>
          <w:sz w:val="24"/>
          <w:szCs w:val="24"/>
        </w:rPr>
        <w:t xml:space="preserve"> </w:t>
      </w:r>
    </w:p>
    <w:p w:rsidR="007A23B7" w:rsidRDefault="007A23B7" w:rsidP="003A280E">
      <w:pPr>
        <w:widowControl w:val="0"/>
        <w:tabs>
          <w:tab w:val="left" w:pos="284"/>
          <w:tab w:val="left" w:pos="426"/>
          <w:tab w:val="left" w:pos="1701"/>
        </w:tabs>
        <w:spacing w:after="0" w:line="360" w:lineRule="auto"/>
        <w:ind w:right="360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4" w:history="1">
        <w:r w:rsidRPr="00BE1F20">
          <w:rPr>
            <w:rStyle w:val="Hyperlink"/>
            <w:sz w:val="24"/>
            <w:szCs w:val="24"/>
          </w:rPr>
          <w:t>ajovovic@mas.bg.ac.rs</w:t>
        </w:r>
      </w:hyperlink>
    </w:p>
    <w:p w:rsidR="007A23B7" w:rsidRDefault="00846C1E" w:rsidP="003A280E">
      <w:pPr>
        <w:widowControl w:val="0"/>
        <w:tabs>
          <w:tab w:val="left" w:pos="284"/>
          <w:tab w:val="left" w:pos="426"/>
          <w:tab w:val="left" w:pos="1701"/>
        </w:tabs>
        <w:spacing w:after="0" w:line="360" w:lineRule="auto"/>
        <w:ind w:right="360"/>
        <w:rPr>
          <w:sz w:val="24"/>
          <w:szCs w:val="24"/>
        </w:rPr>
      </w:pPr>
      <w:r>
        <w:rPr>
          <w:sz w:val="24"/>
          <w:szCs w:val="24"/>
        </w:rPr>
        <w:t>Mobile</w:t>
      </w:r>
      <w:r w:rsidR="007A23B7">
        <w:rPr>
          <w:sz w:val="24"/>
          <w:szCs w:val="24"/>
        </w:rPr>
        <w:t>: +381638406975</w:t>
      </w:r>
    </w:p>
    <w:p w:rsidR="00F15D48" w:rsidRDefault="00F15D48" w:rsidP="003A280E">
      <w:pPr>
        <w:widowControl w:val="0"/>
        <w:tabs>
          <w:tab w:val="left" w:pos="284"/>
          <w:tab w:val="left" w:pos="426"/>
          <w:tab w:val="left" w:pos="1701"/>
        </w:tabs>
        <w:spacing w:after="0" w:line="360" w:lineRule="auto"/>
        <w:ind w:right="360"/>
        <w:rPr>
          <w:sz w:val="24"/>
          <w:szCs w:val="24"/>
        </w:rPr>
      </w:pPr>
    </w:p>
    <w:p w:rsidR="00F15D48" w:rsidRPr="003A280E" w:rsidRDefault="00F15D48" w:rsidP="003A280E">
      <w:pPr>
        <w:widowControl w:val="0"/>
        <w:tabs>
          <w:tab w:val="left" w:pos="284"/>
          <w:tab w:val="left" w:pos="426"/>
          <w:tab w:val="left" w:pos="1701"/>
        </w:tabs>
        <w:spacing w:after="0" w:line="360" w:lineRule="auto"/>
        <w:ind w:right="360"/>
        <w:rPr>
          <w:sz w:val="24"/>
          <w:szCs w:val="24"/>
        </w:rPr>
      </w:pPr>
    </w:p>
    <w:p w:rsidR="003A280E" w:rsidRPr="007A23B7" w:rsidRDefault="003A280E" w:rsidP="003A280E">
      <w:pPr>
        <w:widowControl w:val="0"/>
        <w:tabs>
          <w:tab w:val="left" w:pos="567"/>
        </w:tabs>
        <w:spacing w:after="0" w:line="360" w:lineRule="auto"/>
        <w:ind w:right="360"/>
        <w:jc w:val="both"/>
        <w:rPr>
          <w:rFonts w:ascii="Calibri" w:hAnsi="Calibri" w:cs="Times New Roman"/>
          <w:sz w:val="24"/>
          <w:szCs w:val="24"/>
          <w:shd w:val="clear" w:color="auto" w:fill="FFFFFF"/>
        </w:rPr>
      </w:pPr>
      <w:r w:rsidRPr="007A23B7">
        <w:rPr>
          <w:rFonts w:ascii="Calibri" w:hAnsi="Calibri" w:cs="Times New Roman"/>
          <w:sz w:val="24"/>
          <w:szCs w:val="24"/>
          <w:shd w:val="clear" w:color="auto" w:fill="FFFFFF"/>
        </w:rPr>
        <w:lastRenderedPageBreak/>
        <w:t>2.</w:t>
      </w:r>
      <w:r w:rsidR="004A3457" w:rsidRPr="007A23B7">
        <w:rPr>
          <w:rFonts w:ascii="Calibri" w:hAnsi="Calibr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A23B7" w:rsidRPr="007A23B7">
        <w:rPr>
          <w:rFonts w:ascii="Calibri" w:hAnsi="Calibri" w:cs="Times New Roman"/>
          <w:sz w:val="24"/>
          <w:szCs w:val="24"/>
          <w:shd w:val="clear" w:color="auto" w:fill="FFFFFF"/>
        </w:rPr>
        <w:t>Petar</w:t>
      </w:r>
      <w:proofErr w:type="spellEnd"/>
      <w:r w:rsidR="007A23B7" w:rsidRPr="007A23B7">
        <w:rPr>
          <w:rFonts w:ascii="Calibri" w:hAnsi="Calibr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A23B7" w:rsidRPr="007A23B7">
        <w:rPr>
          <w:rFonts w:ascii="Calibri" w:hAnsi="Calibri" w:cs="Times New Roman"/>
          <w:sz w:val="24"/>
          <w:szCs w:val="24"/>
          <w:shd w:val="clear" w:color="auto" w:fill="FFFFFF"/>
        </w:rPr>
        <w:t>Gvero</w:t>
      </w:r>
      <w:proofErr w:type="spellEnd"/>
      <w:r w:rsidR="007A23B7" w:rsidRPr="007A23B7">
        <w:rPr>
          <w:rFonts w:ascii="Calibri" w:hAnsi="Calibri" w:cs="Times New Roman"/>
          <w:sz w:val="24"/>
          <w:szCs w:val="24"/>
          <w:shd w:val="clear" w:color="auto" w:fill="FFFFFF"/>
        </w:rPr>
        <w:t xml:space="preserve">, </w:t>
      </w:r>
      <w:r w:rsidR="00F15D48">
        <w:rPr>
          <w:rFonts w:ascii="Calibri" w:hAnsi="Calibri" w:cs="Times New Roman"/>
          <w:sz w:val="24"/>
          <w:szCs w:val="24"/>
          <w:shd w:val="clear" w:color="auto" w:fill="FFFFFF"/>
        </w:rPr>
        <w:t>PhD, Full P</w:t>
      </w:r>
      <w:r w:rsidR="007A23B7">
        <w:rPr>
          <w:rFonts w:ascii="Calibri" w:hAnsi="Calibri" w:cs="Times New Roman"/>
          <w:sz w:val="24"/>
          <w:szCs w:val="24"/>
          <w:shd w:val="clear" w:color="auto" w:fill="FFFFFF"/>
        </w:rPr>
        <w:t xml:space="preserve">rofessor </w:t>
      </w:r>
    </w:p>
    <w:p w:rsidR="007A23B7" w:rsidRPr="007A23B7" w:rsidRDefault="007A23B7" w:rsidP="007A23B7">
      <w:pPr>
        <w:widowControl w:val="0"/>
        <w:tabs>
          <w:tab w:val="left" w:pos="284"/>
          <w:tab w:val="left" w:pos="426"/>
          <w:tab w:val="left" w:pos="1701"/>
        </w:tabs>
        <w:spacing w:after="0" w:line="360" w:lineRule="auto"/>
        <w:ind w:right="360"/>
        <w:rPr>
          <w:sz w:val="24"/>
          <w:szCs w:val="24"/>
        </w:rPr>
      </w:pPr>
      <w:r w:rsidRPr="007A23B7">
        <w:rPr>
          <w:rFonts w:cs="Times New Roman"/>
          <w:sz w:val="24"/>
          <w:szCs w:val="24"/>
          <w:shd w:val="clear" w:color="auto" w:fill="FFFFFF"/>
        </w:rPr>
        <w:t>University of Banja Luka</w:t>
      </w:r>
      <w:r w:rsidRPr="007A23B7">
        <w:rPr>
          <w:rFonts w:cs="Times New Roman"/>
          <w:color w:val="333333"/>
          <w:sz w:val="24"/>
          <w:szCs w:val="24"/>
        </w:rPr>
        <w:t xml:space="preserve">, </w:t>
      </w:r>
      <w:r w:rsidRPr="007A23B7">
        <w:rPr>
          <w:rFonts w:eastAsia="Calibri" w:cs="Times New Roman"/>
          <w:sz w:val="24"/>
          <w:szCs w:val="24"/>
          <w:lang w:val="en-GB"/>
        </w:rPr>
        <w:t>Faculty of Mechanical Engineering</w:t>
      </w:r>
      <w:r w:rsidRPr="007A23B7">
        <w:rPr>
          <w:sz w:val="24"/>
          <w:szCs w:val="24"/>
        </w:rPr>
        <w:t xml:space="preserve"> </w:t>
      </w:r>
    </w:p>
    <w:p w:rsidR="007A23B7" w:rsidRPr="007A23B7" w:rsidRDefault="007A23B7" w:rsidP="003A280E">
      <w:pPr>
        <w:widowControl w:val="0"/>
        <w:tabs>
          <w:tab w:val="left" w:pos="567"/>
        </w:tabs>
        <w:spacing w:after="0" w:line="360" w:lineRule="auto"/>
        <w:ind w:righ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5" w:history="1">
        <w:r w:rsidRPr="007A23B7">
          <w:rPr>
            <w:rStyle w:val="Hyperlink"/>
            <w:rFonts w:cs="Helvetica"/>
            <w:color w:val="112050"/>
            <w:sz w:val="24"/>
            <w:szCs w:val="24"/>
            <w:shd w:val="clear" w:color="auto" w:fill="FFFFFF"/>
          </w:rPr>
          <w:t>petar.gvero@mf.unibl.org</w:t>
        </w:r>
      </w:hyperlink>
    </w:p>
    <w:p w:rsidR="007A23B7" w:rsidRDefault="00846C1E" w:rsidP="003A280E">
      <w:pPr>
        <w:widowControl w:val="0"/>
        <w:tabs>
          <w:tab w:val="left" w:pos="567"/>
        </w:tabs>
        <w:spacing w:after="0" w:line="360" w:lineRule="auto"/>
        <w:ind w:right="360"/>
        <w:jc w:val="both"/>
        <w:rPr>
          <w:sz w:val="24"/>
          <w:szCs w:val="24"/>
        </w:rPr>
      </w:pPr>
      <w:r>
        <w:rPr>
          <w:sz w:val="24"/>
          <w:szCs w:val="24"/>
        </w:rPr>
        <w:t>Mobile</w:t>
      </w:r>
      <w:r w:rsidR="007A23B7">
        <w:rPr>
          <w:sz w:val="24"/>
          <w:szCs w:val="24"/>
        </w:rPr>
        <w:t xml:space="preserve">: </w:t>
      </w:r>
      <w:r w:rsidR="007A23B7" w:rsidRPr="007A23B7">
        <w:rPr>
          <w:sz w:val="24"/>
          <w:szCs w:val="24"/>
        </w:rPr>
        <w:t>+38765528244</w:t>
      </w:r>
    </w:p>
    <w:p w:rsidR="00846C1E" w:rsidRDefault="00846C1E" w:rsidP="003A280E">
      <w:pPr>
        <w:widowControl w:val="0"/>
        <w:tabs>
          <w:tab w:val="left" w:pos="567"/>
        </w:tabs>
        <w:spacing w:after="0" w:line="360" w:lineRule="auto"/>
        <w:ind w:right="360"/>
        <w:jc w:val="both"/>
        <w:rPr>
          <w:sz w:val="24"/>
          <w:szCs w:val="24"/>
        </w:rPr>
      </w:pPr>
    </w:p>
    <w:p w:rsidR="00846C1E" w:rsidRPr="007A23B7" w:rsidRDefault="00846C1E" w:rsidP="003A280E">
      <w:pPr>
        <w:widowControl w:val="0"/>
        <w:tabs>
          <w:tab w:val="left" w:pos="567"/>
        </w:tabs>
        <w:spacing w:after="0" w:line="360" w:lineRule="auto"/>
        <w:ind w:right="360"/>
        <w:jc w:val="both"/>
        <w:rPr>
          <w:rFonts w:ascii="Calibri" w:hAnsi="Calibri" w:cs="Times New Roman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Bojan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Jankovic</w:t>
      </w:r>
      <w:proofErr w:type="spellEnd"/>
      <w:r>
        <w:rPr>
          <w:sz w:val="24"/>
          <w:szCs w:val="24"/>
        </w:rPr>
        <w:t>, PhD, Associate Professor</w:t>
      </w:r>
    </w:p>
    <w:p w:rsidR="00846C1E" w:rsidRDefault="00846C1E" w:rsidP="0037639F">
      <w:pPr>
        <w:widowControl w:val="0"/>
        <w:tabs>
          <w:tab w:val="left" w:pos="567"/>
        </w:tabs>
        <w:spacing w:after="0" w:line="360" w:lineRule="auto"/>
        <w:ind w:right="36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University of Belgrade, Faculty of Physical Chemistry </w:t>
      </w:r>
    </w:p>
    <w:p w:rsidR="003A280E" w:rsidRDefault="00846C1E" w:rsidP="0037639F">
      <w:pPr>
        <w:widowControl w:val="0"/>
        <w:tabs>
          <w:tab w:val="left" w:pos="567"/>
        </w:tabs>
        <w:spacing w:after="0" w:line="360" w:lineRule="auto"/>
        <w:ind w:right="36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e-mail: bojanjan@ffh.bg.ac.rs</w:t>
      </w:r>
    </w:p>
    <w:p w:rsidR="003A280E" w:rsidRDefault="00846C1E" w:rsidP="0037639F">
      <w:pPr>
        <w:widowControl w:val="0"/>
        <w:tabs>
          <w:tab w:val="left" w:pos="567"/>
        </w:tabs>
        <w:spacing w:after="0" w:line="360" w:lineRule="auto"/>
        <w:ind w:right="36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Phone: +381112187133</w:t>
      </w:r>
    </w:p>
    <w:p w:rsidR="00846C1E" w:rsidRPr="008C5A41" w:rsidRDefault="00846C1E" w:rsidP="0037639F">
      <w:pPr>
        <w:widowControl w:val="0"/>
        <w:tabs>
          <w:tab w:val="left" w:pos="567"/>
        </w:tabs>
        <w:spacing w:after="0" w:line="360" w:lineRule="auto"/>
        <w:ind w:right="36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F15D48" w:rsidRDefault="002D04A9" w:rsidP="0037639F">
      <w:pPr>
        <w:widowControl w:val="0"/>
        <w:tabs>
          <w:tab w:val="left" w:pos="567"/>
        </w:tabs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8C5A41">
        <w:rPr>
          <w:rFonts w:eastAsia="Times New Roman" w:cs="Times New Roman"/>
          <w:sz w:val="24"/>
          <w:szCs w:val="24"/>
        </w:rPr>
        <w:t xml:space="preserve">Correspondence author: </w:t>
      </w:r>
      <w:r w:rsidR="004A3457">
        <w:rPr>
          <w:rFonts w:eastAsia="Times New Roman" w:cs="Times New Roman"/>
          <w:sz w:val="24"/>
          <w:szCs w:val="24"/>
        </w:rPr>
        <w:t>Milos Radojevic</w:t>
      </w:r>
      <w:r w:rsidRPr="008C5A41">
        <w:rPr>
          <w:rFonts w:eastAsia="Times New Roman" w:cs="Times New Roman"/>
          <w:sz w:val="24"/>
          <w:szCs w:val="24"/>
        </w:rPr>
        <w:t>,</w:t>
      </w:r>
      <w:r w:rsidR="00F15D48">
        <w:rPr>
          <w:rFonts w:eastAsia="Times New Roman" w:cs="Times New Roman"/>
          <w:sz w:val="24"/>
          <w:szCs w:val="24"/>
        </w:rPr>
        <w:t xml:space="preserve"> PhD Student</w:t>
      </w:r>
      <w:r w:rsidRPr="008C5A41">
        <w:rPr>
          <w:rFonts w:eastAsia="Times New Roman" w:cs="Times New Roman"/>
          <w:sz w:val="24"/>
          <w:szCs w:val="24"/>
        </w:rPr>
        <w:t xml:space="preserve"> </w:t>
      </w:r>
    </w:p>
    <w:p w:rsidR="002D04A9" w:rsidRPr="008C5A41" w:rsidRDefault="002D04A9" w:rsidP="0037639F">
      <w:pPr>
        <w:widowControl w:val="0"/>
        <w:tabs>
          <w:tab w:val="left" w:pos="567"/>
        </w:tabs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8C5A41">
        <w:rPr>
          <w:rFonts w:eastAsia="Times New Roman" w:cs="Times New Roman"/>
          <w:sz w:val="24"/>
          <w:szCs w:val="24"/>
        </w:rPr>
        <w:t>Uni</w:t>
      </w:r>
      <w:r w:rsidR="000F30EA">
        <w:rPr>
          <w:rFonts w:eastAsia="Times New Roman" w:cs="Times New Roman"/>
          <w:sz w:val="24"/>
          <w:szCs w:val="24"/>
        </w:rPr>
        <w:t xml:space="preserve">versity of Belgrade, Faculty of </w:t>
      </w:r>
      <w:r w:rsidRPr="008C5A41">
        <w:rPr>
          <w:rFonts w:eastAsia="Times New Roman" w:cs="Times New Roman"/>
          <w:sz w:val="24"/>
          <w:szCs w:val="24"/>
        </w:rPr>
        <w:t xml:space="preserve">Mechanical Engineering, </w:t>
      </w:r>
      <w:proofErr w:type="spellStart"/>
      <w:r w:rsidRPr="008C5A41">
        <w:rPr>
          <w:rFonts w:eastAsia="Times New Roman" w:cs="Times New Roman"/>
          <w:sz w:val="24"/>
          <w:szCs w:val="24"/>
        </w:rPr>
        <w:t>Kraljice</w:t>
      </w:r>
      <w:proofErr w:type="spellEnd"/>
      <w:r w:rsidRPr="008C5A4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C5A41">
        <w:rPr>
          <w:rFonts w:eastAsia="Times New Roman" w:cs="Times New Roman"/>
          <w:sz w:val="24"/>
          <w:szCs w:val="24"/>
        </w:rPr>
        <w:t>Marije</w:t>
      </w:r>
      <w:proofErr w:type="spellEnd"/>
      <w:r w:rsidRPr="008C5A41">
        <w:rPr>
          <w:rFonts w:eastAsia="Times New Roman" w:cs="Times New Roman"/>
          <w:sz w:val="24"/>
          <w:szCs w:val="24"/>
        </w:rPr>
        <w:t xml:space="preserve"> 16, 11120 Belgrade 35, Serbia.</w:t>
      </w:r>
    </w:p>
    <w:p w:rsidR="002D04A9" w:rsidRPr="008C5A41" w:rsidRDefault="002D04A9" w:rsidP="0037639F">
      <w:pPr>
        <w:widowControl w:val="0"/>
        <w:tabs>
          <w:tab w:val="left" w:pos="567"/>
        </w:tabs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8C5A41">
        <w:rPr>
          <w:rFonts w:eastAsia="Times New Roman" w:cs="Times New Roman"/>
          <w:sz w:val="24"/>
          <w:szCs w:val="24"/>
        </w:rPr>
        <w:t xml:space="preserve">e-mail: </w:t>
      </w:r>
      <w:hyperlink r:id="rId6" w:history="1">
        <w:r w:rsidR="004A3457" w:rsidRPr="001846D9">
          <w:rPr>
            <w:rStyle w:val="Hyperlink"/>
            <w:rFonts w:eastAsia="Times New Roman" w:cs="Times New Roman"/>
            <w:sz w:val="24"/>
            <w:szCs w:val="24"/>
          </w:rPr>
          <w:t>mradojevic@mas.bg.ac.rs</w:t>
        </w:r>
      </w:hyperlink>
    </w:p>
    <w:p w:rsidR="002D04A9" w:rsidRPr="008C5A41" w:rsidRDefault="007E1C5D" w:rsidP="0037639F">
      <w:pPr>
        <w:widowControl w:val="0"/>
        <w:tabs>
          <w:tab w:val="left" w:pos="567"/>
        </w:tabs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Mobile: +</w:t>
      </w:r>
      <w:r w:rsidR="004A3457">
        <w:rPr>
          <w:rFonts w:ascii="Calibri" w:hAnsi="Calibri"/>
          <w:sz w:val="24"/>
          <w:szCs w:val="24"/>
        </w:rPr>
        <w:t>381631223552</w:t>
      </w:r>
    </w:p>
    <w:p w:rsidR="002D04A9" w:rsidRPr="008C5A41" w:rsidRDefault="002D04A9" w:rsidP="0037639F">
      <w:pPr>
        <w:widowControl w:val="0"/>
        <w:tabs>
          <w:tab w:val="left" w:pos="567"/>
        </w:tabs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:rsidR="002D04A9" w:rsidRPr="008C5A41" w:rsidRDefault="002D04A9" w:rsidP="0037639F">
      <w:pPr>
        <w:widowControl w:val="0"/>
        <w:tabs>
          <w:tab w:val="left" w:pos="567"/>
        </w:tabs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8C5A41">
        <w:rPr>
          <w:rFonts w:eastAsia="Times New Roman" w:cs="Times New Roman"/>
          <w:sz w:val="24"/>
          <w:szCs w:val="24"/>
        </w:rPr>
        <w:t>Kind regards,</w:t>
      </w:r>
      <w:r w:rsidRPr="008C5A41">
        <w:rPr>
          <w:rFonts w:eastAsia="Times New Roman" w:cs="Times New Roman"/>
          <w:sz w:val="24"/>
          <w:szCs w:val="24"/>
        </w:rPr>
        <w:tab/>
      </w:r>
      <w:r w:rsidRPr="008C5A41">
        <w:rPr>
          <w:rFonts w:eastAsia="Times New Roman" w:cs="Times New Roman"/>
          <w:sz w:val="24"/>
          <w:szCs w:val="24"/>
        </w:rPr>
        <w:tab/>
      </w:r>
      <w:r w:rsidRPr="008C5A41">
        <w:rPr>
          <w:rFonts w:eastAsia="Times New Roman" w:cs="Times New Roman"/>
          <w:sz w:val="24"/>
          <w:szCs w:val="24"/>
        </w:rPr>
        <w:tab/>
      </w:r>
      <w:r w:rsidRPr="008C5A41">
        <w:rPr>
          <w:rFonts w:eastAsia="Times New Roman" w:cs="Times New Roman"/>
          <w:sz w:val="24"/>
          <w:szCs w:val="24"/>
        </w:rPr>
        <w:tab/>
      </w:r>
      <w:r w:rsidRPr="008C5A41">
        <w:rPr>
          <w:rFonts w:eastAsia="Times New Roman" w:cs="Times New Roman"/>
          <w:sz w:val="24"/>
          <w:szCs w:val="24"/>
        </w:rPr>
        <w:tab/>
      </w:r>
      <w:r w:rsidRPr="008C5A41">
        <w:rPr>
          <w:rFonts w:eastAsia="Times New Roman" w:cs="Times New Roman"/>
          <w:sz w:val="24"/>
          <w:szCs w:val="24"/>
        </w:rPr>
        <w:tab/>
      </w:r>
      <w:r w:rsidRPr="008C5A41">
        <w:rPr>
          <w:rFonts w:eastAsia="Times New Roman" w:cs="Times New Roman"/>
          <w:sz w:val="24"/>
          <w:szCs w:val="24"/>
        </w:rPr>
        <w:tab/>
      </w:r>
      <w:r w:rsidRPr="008C5A41">
        <w:rPr>
          <w:rFonts w:eastAsia="Times New Roman" w:cs="Times New Roman"/>
          <w:sz w:val="24"/>
          <w:szCs w:val="24"/>
        </w:rPr>
        <w:tab/>
      </w:r>
      <w:r w:rsidRPr="008C5A41">
        <w:rPr>
          <w:rFonts w:eastAsia="Times New Roman" w:cs="Times New Roman"/>
          <w:sz w:val="24"/>
          <w:szCs w:val="24"/>
        </w:rPr>
        <w:tab/>
      </w:r>
      <w:r w:rsidRPr="008C5A41">
        <w:rPr>
          <w:rFonts w:eastAsia="Times New Roman" w:cs="Times New Roman"/>
          <w:sz w:val="24"/>
          <w:szCs w:val="24"/>
        </w:rPr>
        <w:tab/>
      </w:r>
      <w:r w:rsidRPr="008C5A41">
        <w:rPr>
          <w:rFonts w:eastAsia="Times New Roman" w:cs="Times New Roman"/>
          <w:sz w:val="24"/>
          <w:szCs w:val="24"/>
        </w:rPr>
        <w:tab/>
      </w:r>
      <w:r w:rsidR="000F30EA" w:rsidRPr="008C5A41">
        <w:rPr>
          <w:rFonts w:eastAsia="Times New Roman" w:cs="Times New Roman"/>
          <w:sz w:val="24"/>
          <w:szCs w:val="24"/>
        </w:rPr>
        <w:tab/>
        <w:t xml:space="preserve"> Milos</w:t>
      </w:r>
      <w:r w:rsidR="000F30EA">
        <w:rPr>
          <w:rFonts w:eastAsia="Times New Roman" w:cs="Times New Roman"/>
          <w:sz w:val="24"/>
          <w:szCs w:val="24"/>
        </w:rPr>
        <w:t xml:space="preserve"> Rado</w:t>
      </w:r>
      <w:r w:rsidR="004A3457">
        <w:rPr>
          <w:rFonts w:eastAsia="Times New Roman" w:cs="Times New Roman"/>
          <w:sz w:val="24"/>
          <w:szCs w:val="24"/>
        </w:rPr>
        <w:t>jevic</w:t>
      </w:r>
    </w:p>
    <w:p w:rsidR="00452BD9" w:rsidRPr="0037639F" w:rsidRDefault="00452BD9" w:rsidP="0037639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52BD9" w:rsidRPr="0037639F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A1"/>
    <w:rsid w:val="0004766F"/>
    <w:rsid w:val="000B085A"/>
    <w:rsid w:val="000D1FA7"/>
    <w:rsid w:val="000F30EA"/>
    <w:rsid w:val="002D04A9"/>
    <w:rsid w:val="0037639F"/>
    <w:rsid w:val="003A280E"/>
    <w:rsid w:val="00452BD9"/>
    <w:rsid w:val="004A3457"/>
    <w:rsid w:val="007117A1"/>
    <w:rsid w:val="007A23B7"/>
    <w:rsid w:val="007E1C5D"/>
    <w:rsid w:val="00846C1E"/>
    <w:rsid w:val="008C5A41"/>
    <w:rsid w:val="009766EB"/>
    <w:rsid w:val="00EB315F"/>
    <w:rsid w:val="00F004FF"/>
    <w:rsid w:val="00F1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B17ED"/>
  <w15:docId w15:val="{C1DB42D6-A45E-4DF0-8940-1A10FB2F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1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2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adojevic@mas.bg.ac.rs" TargetMode="External"/><Relationship Id="rId5" Type="http://schemas.openxmlformats.org/officeDocument/2006/relationships/hyperlink" Target="mailto:petar.gvero@mf.unibl.org" TargetMode="External"/><Relationship Id="rId4" Type="http://schemas.openxmlformats.org/officeDocument/2006/relationships/hyperlink" Target="mailto:ajovovic@mas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ICMF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ICMF</dc:creator>
  <cp:lastModifiedBy>Milos</cp:lastModifiedBy>
  <cp:revision>7</cp:revision>
  <dcterms:created xsi:type="dcterms:W3CDTF">2017-10-08T09:41:00Z</dcterms:created>
  <dcterms:modified xsi:type="dcterms:W3CDTF">2017-10-09T11:23:00Z</dcterms:modified>
</cp:coreProperties>
</file>